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4B5FF2" w:rsidRPr="004B5FF2">
        <w:rPr>
          <w:rFonts w:ascii="Times New Roman" w:hAnsi="Times New Roman" w:cs="Times New Roman"/>
          <w:b/>
        </w:rPr>
        <w:t>устройства для оснащения медицинского реабилитационного кабинета</w:t>
      </w:r>
      <w:r w:rsidR="004B5FF2" w:rsidRPr="008329F6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B96E6F">
        <w:rPr>
          <w:rFonts w:ascii="Times New Roman" w:hAnsi="Times New Roman" w:cs="Times New Roman"/>
          <w:lang w:val="kk-KZ"/>
        </w:rPr>
        <w:t>07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B96E6F">
        <w:rPr>
          <w:rFonts w:ascii="Times New Roman" w:hAnsi="Times New Roman" w:cs="Times New Roman"/>
        </w:rPr>
        <w:t>апреля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17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4B5FF2" w:rsidRPr="004B5FF2">
        <w:rPr>
          <w:rFonts w:ascii="Times New Roman" w:hAnsi="Times New Roman"/>
          <w:color w:val="auto"/>
          <w:sz w:val="22"/>
          <w:szCs w:val="22"/>
        </w:rPr>
        <w:t>устройства для оснащения медицинского реабилитационного кабинета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9C60BB">
        <w:rPr>
          <w:rFonts w:ascii="Times New Roman" w:hAnsi="Times New Roman" w:cs="Times New Roman"/>
        </w:rPr>
        <w:t>Болатбекова Динара Балтабаевна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74DFB">
        <w:rPr>
          <w:rFonts w:ascii="Times New Roman" w:hAnsi="Times New Roman" w:cs="Times New Roman"/>
        </w:rPr>
        <w:t>Амандыков Азамат Алпамысович</w:t>
      </w:r>
      <w:r w:rsidR="004B5FF2">
        <w:rPr>
          <w:rFonts w:ascii="Times New Roman" w:hAnsi="Times New Roman" w:cs="Times New Roman"/>
        </w:rPr>
        <w:t xml:space="preserve"> - </w:t>
      </w:r>
      <w:r w:rsidR="000D0AC2">
        <w:rPr>
          <w:rFonts w:ascii="Times New Roman" w:hAnsi="Times New Roman" w:cs="Times New Roman"/>
        </w:rPr>
        <w:t>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CD7C7E" w:rsidRP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изделий </w:t>
      </w:r>
      <w:r w:rsidR="00B75DAE" w:rsidRPr="00B75DAE">
        <w:rPr>
          <w:rFonts w:ascii="Times New Roman" w:hAnsi="Times New Roman" w:cs="Times New Roman"/>
          <w:b w:val="0"/>
          <w:color w:val="auto"/>
          <w:sz w:val="22"/>
          <w:szCs w:val="22"/>
        </w:rPr>
        <w:t>медицинского оборудования для оснащения травматологического кабинета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571 500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пятьсот семьдесят одна тысяча пятьсот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4B5FF2">
        <w:trPr>
          <w:trHeight w:val="3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4B5FF2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B5FF2">
              <w:rPr>
                <w:rFonts w:ascii="Times New Roman" w:hAnsi="Times New Roman"/>
                <w:sz w:val="22"/>
                <w:szCs w:val="22"/>
              </w:rPr>
              <w:t>MetaMed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4B5FF2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Алматинская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, д.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13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офис 313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4B5FF2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07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40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4B5FF2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B5FF2">
              <w:rPr>
                <w:rFonts w:ascii="Times New Roman" w:hAnsi="Times New Roman"/>
                <w:sz w:val="22"/>
                <w:szCs w:val="22"/>
              </w:rPr>
              <w:t>FORMED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Алматы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ул. Тлендиева , д.231, офис 13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4B5FF2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4B5FF2">
              <w:rPr>
                <w:rFonts w:ascii="Times New Roman" w:hAnsi="Times New Roman"/>
                <w:sz w:val="22"/>
                <w:szCs w:val="22"/>
              </w:rPr>
              <w:t>06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4B5FF2">
              <w:rPr>
                <w:rFonts w:ascii="Times New Roman" w:hAnsi="Times New Roman"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 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4B5FF2">
              <w:rPr>
                <w:rFonts w:ascii="Times New Roman" w:hAnsi="Times New Roman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50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bookmarkStart w:id="0" w:name="_GoBack"/>
      <w:bookmarkEnd w:id="0"/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3"/>
        <w:gridCol w:w="1135"/>
        <w:gridCol w:w="1275"/>
        <w:gridCol w:w="2551"/>
        <w:gridCol w:w="2977"/>
      </w:tblGrid>
      <w:tr w:rsidR="0032616D" w:rsidRPr="004445A7" w:rsidTr="00AA572B">
        <w:tc>
          <w:tcPr>
            <w:tcW w:w="567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3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27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551" w:type="dxa"/>
          </w:tcPr>
          <w:p w:rsidR="0032616D" w:rsidRPr="00C948CF" w:rsidRDefault="0032616D" w:rsidP="004B5FF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B5FF2">
              <w:rPr>
                <w:rFonts w:ascii="Times New Roman" w:hAnsi="Times New Roman"/>
                <w:sz w:val="22"/>
                <w:szCs w:val="22"/>
              </w:rPr>
              <w:t>MetaMed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977" w:type="dxa"/>
          </w:tcPr>
          <w:p w:rsidR="0032616D" w:rsidRPr="00C948CF" w:rsidRDefault="0032616D" w:rsidP="004B5FF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B5FF2">
              <w:rPr>
                <w:rFonts w:ascii="Times New Roman" w:hAnsi="Times New Roman"/>
                <w:sz w:val="22"/>
                <w:szCs w:val="22"/>
              </w:rPr>
              <w:t>FORMED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32616D" w:rsidRPr="004445A7" w:rsidTr="00AA572B">
        <w:trPr>
          <w:trHeight w:val="313"/>
        </w:trPr>
        <w:tc>
          <w:tcPr>
            <w:tcW w:w="567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97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32616D" w:rsidRPr="004445A7" w:rsidTr="004E3AEC">
        <w:trPr>
          <w:trHeight w:val="416"/>
        </w:trPr>
        <w:tc>
          <w:tcPr>
            <w:tcW w:w="56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616D" w:rsidRPr="00F63A84" w:rsidRDefault="004B5FF2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B5F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Облучатель-рециркулятор ОРУБн-3-3 Кронт (Дезар-3) настенный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16D" w:rsidRPr="00A0751E" w:rsidRDefault="0032616D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AA572B" w:rsidRDefault="00AA572B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AA572B" w:rsidRDefault="00AA572B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551" w:type="dxa"/>
          </w:tcPr>
          <w:p w:rsidR="0032616D" w:rsidRPr="00AA572B" w:rsidRDefault="00AA572B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92 250</w:t>
            </w:r>
          </w:p>
        </w:tc>
        <w:tc>
          <w:tcPr>
            <w:tcW w:w="2977" w:type="dxa"/>
          </w:tcPr>
          <w:p w:rsidR="0032616D" w:rsidRPr="00AA572B" w:rsidRDefault="00AA572B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572B">
              <w:rPr>
                <w:rFonts w:ascii="Times New Roman" w:hAnsi="Times New Roman"/>
                <w:sz w:val="18"/>
                <w:szCs w:val="18"/>
              </w:rPr>
              <w:t>92 000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AA572B" w:rsidRPr="00AA572B">
        <w:rPr>
          <w:rFonts w:ascii="Times New Roman" w:eastAsiaTheme="majorEastAsia" w:hAnsi="Times New Roman" w:cstheme="majorBidi"/>
          <w:b/>
        </w:rPr>
        <w:t>устройства для оснащения медицинского реабилитационного кабинета</w:t>
      </w:r>
      <w:r w:rsidR="00AA572B">
        <w:rPr>
          <w:rFonts w:ascii="Times New Roman" w:hAnsi="Times New Roman" w:cs="Times New Roman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B0431" w:rsidRDefault="00CF23F7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ИП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 w:rsidR="00AA572B">
        <w:rPr>
          <w:rFonts w:ascii="Times New Roman" w:hAnsi="Times New Roman"/>
          <w:b/>
          <w:lang w:val="en-US"/>
        </w:rPr>
        <w:t>FORMED</w:t>
      </w:r>
      <w:r w:rsidR="004B0431" w:rsidRPr="009C60BB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AA572B" w:rsidRPr="00AA572B"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="00AA572B" w:rsidRPr="00AA572B">
        <w:rPr>
          <w:rFonts w:ascii="Times New Roman" w:hAnsi="Times New Roman" w:cs="Times New Roman"/>
        </w:rPr>
        <w:t>Облучатель-рециркулятор ОРУБн-3-3 Кронт (Дезар-3) настенный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32616D">
        <w:rPr>
          <w:rFonts w:ascii="Times New Roman" w:hAnsi="Times New Roman" w:cs="Times New Roman"/>
          <w:lang w:val="kk-KZ"/>
        </w:rPr>
        <w:t>4</w:t>
      </w:r>
      <w:r w:rsidR="00AA572B" w:rsidRPr="00AA572B">
        <w:rPr>
          <w:rFonts w:ascii="Times New Roman" w:hAnsi="Times New Roman" w:cs="Times New Roman"/>
        </w:rPr>
        <w:t xml:space="preserve">60 </w:t>
      </w:r>
      <w:r w:rsidR="0032616D">
        <w:rPr>
          <w:rFonts w:ascii="Times New Roman" w:hAnsi="Times New Roman" w:cs="Times New Roman"/>
          <w:lang w:val="kk-KZ"/>
        </w:rPr>
        <w:t>000</w:t>
      </w:r>
      <w:r w:rsidRPr="008F2704">
        <w:rPr>
          <w:rFonts w:ascii="Times New Roman" w:hAnsi="Times New Roman" w:cs="Times New Roman"/>
        </w:rPr>
        <w:t xml:space="preserve"> (</w:t>
      </w:r>
      <w:r w:rsidR="0032616D">
        <w:rPr>
          <w:rFonts w:ascii="Times New Roman" w:hAnsi="Times New Roman" w:cs="Times New Roman"/>
          <w:lang w:val="kk-KZ"/>
        </w:rPr>
        <w:t>четыреста</w:t>
      </w:r>
      <w:r w:rsidR="0017016D">
        <w:rPr>
          <w:rFonts w:ascii="Times New Roman" w:hAnsi="Times New Roman" w:cs="Times New Roman"/>
        </w:rPr>
        <w:t xml:space="preserve"> </w:t>
      </w:r>
      <w:r w:rsidR="00AA572B">
        <w:rPr>
          <w:rFonts w:ascii="Times New Roman" w:hAnsi="Times New Roman" w:cs="Times New Roman"/>
          <w:lang w:val="kk-KZ"/>
        </w:rPr>
        <w:t>шестьдесят</w:t>
      </w:r>
      <w:r w:rsidR="0010199F">
        <w:rPr>
          <w:rFonts w:ascii="Times New Roman" w:hAnsi="Times New Roman" w:cs="Times New Roman"/>
        </w:rPr>
        <w:t xml:space="preserve"> тысяч</w:t>
      </w:r>
      <w:r w:rsidRPr="008F2704">
        <w:rPr>
          <w:rFonts w:ascii="Times New Roman" w:hAnsi="Times New Roman" w:cs="Times New Roman"/>
        </w:rPr>
        <w:t>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835CFE" w:rsidRPr="005E3E6D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5A7DEC">
        <w:rPr>
          <w:rFonts w:ascii="Times New Roman" w:hAnsi="Times New Roman" w:cs="Times New Roman"/>
          <w:lang w:val="kk-KZ"/>
        </w:rPr>
        <w:t>лот</w:t>
      </w:r>
      <w:r w:rsidR="00AA572B">
        <w:rPr>
          <w:rFonts w:ascii="Times New Roman" w:hAnsi="Times New Roman" w:cs="Times New Roman"/>
          <w:lang w:val="kk-KZ"/>
        </w:rPr>
        <w:t xml:space="preserve"> №2</w:t>
      </w:r>
      <w:r w:rsidR="005A7DEC">
        <w:rPr>
          <w:rFonts w:ascii="Times New Roman" w:hAnsi="Times New Roman" w:cs="Times New Roman"/>
          <w:lang w:val="kk-KZ"/>
        </w:rPr>
        <w:t xml:space="preserve"> (1 </w:t>
      </w:r>
      <w:r w:rsidR="005A7DEC" w:rsidRPr="005E3E6D">
        <w:rPr>
          <w:rFonts w:ascii="Times New Roman" w:hAnsi="Times New Roman" w:cs="Times New Roman"/>
        </w:rPr>
        <w:t>лот</w:t>
      </w:r>
      <w:r w:rsidR="00AA572B" w:rsidRPr="005E3E6D">
        <w:rPr>
          <w:rFonts w:ascii="Times New Roman" w:hAnsi="Times New Roman" w:cs="Times New Roman"/>
        </w:rPr>
        <w:t xml:space="preserve"> </w:t>
      </w:r>
      <w:r w:rsidR="005A7DEC" w:rsidRPr="005E3E6D">
        <w:rPr>
          <w:rFonts w:ascii="Times New Roman" w:hAnsi="Times New Roman" w:cs="Times New Roman"/>
        </w:rPr>
        <w:t>-</w:t>
      </w:r>
      <w:r w:rsidR="00AA572B" w:rsidRPr="005E3E6D">
        <w:rPr>
          <w:rFonts w:ascii="Times New Roman" w:hAnsi="Times New Roman" w:cs="Times New Roman"/>
        </w:rPr>
        <w:t xml:space="preserve"> </w:t>
      </w:r>
      <w:r w:rsidR="005E3E6D" w:rsidRPr="005E3E6D">
        <w:rPr>
          <w:rFonts w:ascii="Times New Roman" w:hAnsi="Times New Roman" w:cs="Times New Roman"/>
        </w:rPr>
        <w:t>Облучатель бактерицидный «ТУМАР» ОБН – 6х30 передвижной</w:t>
      </w:r>
      <w:r w:rsidR="005A7DEC" w:rsidRPr="005E3E6D">
        <w:rPr>
          <w:rFonts w:ascii="Times New Roman" w:hAnsi="Times New Roman" w:cs="Times New Roman"/>
        </w:rPr>
        <w:t>)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10199F">
        <w:rPr>
          <w:rFonts w:ascii="Times New Roman" w:hAnsi="Times New Roman" w:cs="Times New Roman"/>
        </w:rPr>
        <w:t xml:space="preserve">Болатбекова Динара Балтабаевна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5E3E6D">
        <w:rPr>
          <w:rFonts w:ascii="Times New Roman" w:hAnsi="Times New Roman" w:cs="Times New Roman"/>
        </w:rPr>
        <w:t>Амандыков Азамат Алпамысович_____________________________________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провизор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8329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8329F6">
        <w:rPr>
          <w:rFonts w:ascii="Times New Roman" w:hAnsi="Times New Roman" w:cs="Times New Roman"/>
        </w:rPr>
        <w:t>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863" w:rsidRDefault="00EF2863" w:rsidP="001C2C37">
      <w:pPr>
        <w:spacing w:after="0" w:line="240" w:lineRule="auto"/>
      </w:pPr>
      <w:r>
        <w:separator/>
      </w:r>
    </w:p>
  </w:endnote>
  <w:endnote w:type="continuationSeparator" w:id="0">
    <w:p w:rsidR="00EF2863" w:rsidRDefault="00EF2863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863" w:rsidRDefault="00EF2863" w:rsidP="001C2C37">
      <w:pPr>
        <w:spacing w:after="0" w:line="240" w:lineRule="auto"/>
      </w:pPr>
      <w:r>
        <w:separator/>
      </w:r>
    </w:p>
  </w:footnote>
  <w:footnote w:type="continuationSeparator" w:id="0">
    <w:p w:rsidR="00EF2863" w:rsidRDefault="00EF2863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BC1B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75060-ECAF-4128-B496-0CAA9C7CC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Ersin</cp:lastModifiedBy>
  <cp:revision>4</cp:revision>
  <cp:lastPrinted>2020-03-12T04:41:00Z</cp:lastPrinted>
  <dcterms:created xsi:type="dcterms:W3CDTF">2020-04-09T11:36:00Z</dcterms:created>
  <dcterms:modified xsi:type="dcterms:W3CDTF">2020-04-10T05:01:00Z</dcterms:modified>
</cp:coreProperties>
</file>