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4CD" w:rsidRPr="008724C2" w:rsidRDefault="00C874CD" w:rsidP="00C874CD">
      <w:pPr>
        <w:rPr>
          <w:lang w:val="kk-KZ"/>
        </w:rPr>
      </w:pPr>
    </w:p>
    <w:p w:rsidR="00C874CD" w:rsidRPr="003C2C23" w:rsidRDefault="00C874CD" w:rsidP="00C874CD">
      <w:pPr>
        <w:spacing w:after="0" w:line="240" w:lineRule="auto"/>
        <w:ind w:left="510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C2C23">
        <w:rPr>
          <w:rFonts w:ascii="Times New Roman" w:hAnsi="Times New Roman"/>
          <w:b/>
          <w:color w:val="000000"/>
          <w:sz w:val="28"/>
          <w:szCs w:val="28"/>
        </w:rPr>
        <w:t>УТВЕРЖДАЮ</w:t>
      </w:r>
    </w:p>
    <w:p w:rsidR="00C874CD" w:rsidRDefault="00C874CD" w:rsidP="00C874CD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  <w:szCs w:val="28"/>
        </w:rPr>
        <w:t xml:space="preserve">Председатель Агентства </w:t>
      </w:r>
    </w:p>
    <w:p w:rsidR="00C874CD" w:rsidRPr="003C2C23" w:rsidRDefault="00C874CD" w:rsidP="00C874CD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  <w:szCs w:val="28"/>
        </w:rPr>
        <w:t>Республики Казахстан</w:t>
      </w:r>
    </w:p>
    <w:p w:rsidR="00C874CD" w:rsidRPr="003C2C23" w:rsidRDefault="00C874CD" w:rsidP="00C874CD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  <w:szCs w:val="28"/>
        </w:rPr>
        <w:t>по противодействию коррупции</w:t>
      </w:r>
    </w:p>
    <w:p w:rsidR="00C874CD" w:rsidRPr="003C2C23" w:rsidRDefault="00C874CD" w:rsidP="00C874CD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3C2C23">
        <w:rPr>
          <w:rFonts w:ascii="Times New Roman" w:hAnsi="Times New Roman"/>
          <w:color w:val="000000"/>
          <w:sz w:val="28"/>
          <w:szCs w:val="28"/>
        </w:rPr>
        <w:t>Антикоррупционной</w:t>
      </w:r>
      <w:proofErr w:type="spellEnd"/>
      <w:r w:rsidRPr="003C2C23">
        <w:rPr>
          <w:rFonts w:ascii="Times New Roman" w:hAnsi="Times New Roman"/>
          <w:color w:val="000000"/>
          <w:sz w:val="28"/>
          <w:szCs w:val="28"/>
        </w:rPr>
        <w:t xml:space="preserve"> службы)</w:t>
      </w:r>
    </w:p>
    <w:p w:rsidR="00C874CD" w:rsidRPr="003C2C23" w:rsidRDefault="00C874CD" w:rsidP="00C874CD">
      <w:pPr>
        <w:spacing w:after="0" w:line="240" w:lineRule="auto"/>
        <w:ind w:left="5103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C2C23">
        <w:rPr>
          <w:rFonts w:ascii="Times New Roman" w:hAnsi="Times New Roman"/>
          <w:color w:val="000000"/>
          <w:sz w:val="28"/>
          <w:szCs w:val="28"/>
        </w:rPr>
        <w:t>Шпекбаев</w:t>
      </w:r>
      <w:proofErr w:type="spellEnd"/>
      <w:r w:rsidRPr="003C2C23">
        <w:rPr>
          <w:rFonts w:ascii="Times New Roman" w:hAnsi="Times New Roman"/>
          <w:color w:val="000000"/>
          <w:sz w:val="28"/>
          <w:szCs w:val="28"/>
        </w:rPr>
        <w:t xml:space="preserve"> А.Ж. ____________</w:t>
      </w:r>
    </w:p>
    <w:p w:rsidR="00C874CD" w:rsidRDefault="00C874CD" w:rsidP="00C874C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  <w:szCs w:val="28"/>
        </w:rPr>
        <w:t>от «__» _______ 2020 года</w:t>
      </w:r>
    </w:p>
    <w:p w:rsidR="00C874CD" w:rsidRDefault="00C874CD" w:rsidP="00C874C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CD" w:rsidRDefault="00C874CD" w:rsidP="00C874C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CD" w:rsidRDefault="00C874CD" w:rsidP="00C874C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C2C23">
        <w:rPr>
          <w:rFonts w:ascii="Times New Roman" w:hAnsi="Times New Roman"/>
          <w:b/>
          <w:color w:val="000000"/>
          <w:sz w:val="28"/>
          <w:szCs w:val="28"/>
        </w:rPr>
        <w:t xml:space="preserve">Методические рекомендации </w:t>
      </w:r>
    </w:p>
    <w:p w:rsidR="00C874CD" w:rsidRDefault="00C874CD" w:rsidP="00C874C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C2C23">
        <w:rPr>
          <w:rFonts w:ascii="Times New Roman" w:hAnsi="Times New Roman"/>
          <w:b/>
          <w:color w:val="000000"/>
          <w:sz w:val="28"/>
          <w:szCs w:val="28"/>
        </w:rPr>
        <w:t xml:space="preserve">по организации института </w:t>
      </w:r>
      <w:proofErr w:type="spellStart"/>
      <w:r w:rsidRPr="003C2C23">
        <w:rPr>
          <w:rFonts w:ascii="Times New Roman" w:hAnsi="Times New Roman"/>
          <w:b/>
          <w:color w:val="000000"/>
          <w:sz w:val="28"/>
          <w:szCs w:val="28"/>
        </w:rPr>
        <w:t>антикоррупционного</w:t>
      </w:r>
      <w:proofErr w:type="spellEnd"/>
      <w:r w:rsidRPr="003C2C2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b/>
          <w:color w:val="000000"/>
          <w:sz w:val="28"/>
          <w:szCs w:val="28"/>
        </w:rPr>
        <w:t>комплаенса</w:t>
      </w:r>
      <w:proofErr w:type="spellEnd"/>
    </w:p>
    <w:p w:rsidR="00C874CD" w:rsidRPr="003C2C23" w:rsidRDefault="00C874CD" w:rsidP="00C874C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C2C23">
        <w:rPr>
          <w:rFonts w:ascii="Times New Roman" w:hAnsi="Times New Roman"/>
          <w:b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субъектах</w:t>
      </w:r>
      <w:r w:rsidRPr="003C2C2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b/>
          <w:color w:val="000000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b/>
          <w:color w:val="000000"/>
          <w:sz w:val="28"/>
          <w:szCs w:val="28"/>
        </w:rPr>
        <w:t xml:space="preserve"> сектора</w:t>
      </w:r>
    </w:p>
    <w:p w:rsidR="00C874CD" w:rsidRDefault="00C874CD" w:rsidP="00C874C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874CD" w:rsidRPr="003C2C23" w:rsidRDefault="00C874CD" w:rsidP="00C874C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874CD" w:rsidRPr="003C2C23" w:rsidRDefault="00C874CD" w:rsidP="00C874C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C2C23">
        <w:rPr>
          <w:rFonts w:ascii="Times New Roman" w:hAnsi="Times New Roman"/>
          <w:b/>
          <w:color w:val="000000"/>
          <w:sz w:val="28"/>
          <w:szCs w:val="28"/>
        </w:rPr>
        <w:t>Глава 1. Общие положения</w:t>
      </w:r>
    </w:p>
    <w:p w:rsidR="00C874CD" w:rsidRPr="003C2C23" w:rsidRDefault="00C874CD" w:rsidP="00C874C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874CD" w:rsidRPr="00E1142F" w:rsidRDefault="00C874CD" w:rsidP="00C874CD">
      <w:pPr>
        <w:numPr>
          <w:ilvl w:val="0"/>
          <w:numId w:val="4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Методические рекомендации по организации института </w:t>
      </w:r>
      <w:proofErr w:type="spellStart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антикоррупционного</w:t>
      </w:r>
      <w:proofErr w:type="spellEnd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комплаенса</w:t>
      </w:r>
      <w:proofErr w:type="spellEnd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субъектах</w:t>
      </w: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</w:t>
      </w:r>
      <w:proofErr w:type="gramStart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а(</w:t>
      </w:r>
      <w:proofErr w:type="gramEnd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далее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–</w:t>
      </w: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Методические рекомендации) разработаны в целях оказания содействия </w:t>
      </w:r>
      <w:r w:rsidRPr="00E1142F">
        <w:rPr>
          <w:rFonts w:ascii="Times New Roman" w:hAnsi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/>
          <w:color w:val="000000"/>
          <w:sz w:val="28"/>
          <w:szCs w:val="28"/>
        </w:rPr>
        <w:t>осуществлении</w:t>
      </w:r>
      <w:r w:rsidRPr="00E114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1142F">
        <w:rPr>
          <w:rFonts w:ascii="Times New Roman" w:hAnsi="Times New Roman"/>
          <w:color w:val="000000"/>
          <w:sz w:val="28"/>
          <w:szCs w:val="28"/>
        </w:rPr>
        <w:t>антикоррупционного</w:t>
      </w:r>
      <w:proofErr w:type="spellEnd"/>
      <w:r w:rsidRPr="00E114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1142F">
        <w:rPr>
          <w:rFonts w:ascii="Times New Roman" w:hAnsi="Times New Roman"/>
          <w:color w:val="000000"/>
          <w:sz w:val="28"/>
          <w:szCs w:val="28"/>
        </w:rPr>
        <w:t>комплаенса</w:t>
      </w:r>
      <w:proofErr w:type="spellEnd"/>
      <w:r w:rsidRPr="00E1142F">
        <w:rPr>
          <w:rFonts w:ascii="Times New Roman" w:hAnsi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формирования единого подхода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вреализации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политики</w:t>
      </w: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субъектах</w:t>
      </w: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сектора.</w:t>
      </w:r>
    </w:p>
    <w:p w:rsidR="00C874CD" w:rsidRPr="003C2C23" w:rsidRDefault="00C874CD" w:rsidP="00C874CD">
      <w:pPr>
        <w:pStyle w:val="a3"/>
        <w:numPr>
          <w:ilvl w:val="0"/>
          <w:numId w:val="4"/>
        </w:numPr>
        <w:shd w:val="clear" w:color="auto" w:fill="FFFFFF"/>
        <w:tabs>
          <w:tab w:val="left" w:pos="567"/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Методические рекомендации разработаны в соответствии с требованиями законодательства Республики Казахстан, учитывают международную практику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иносят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рекомендательный характер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C874CD" w:rsidRPr="003C2C23" w:rsidRDefault="00C874CD" w:rsidP="00C874CD">
      <w:pPr>
        <w:numPr>
          <w:ilvl w:val="0"/>
          <w:numId w:val="4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В настоящих Методических рекомендациях </w:t>
      </w:r>
      <w:r w:rsidRPr="003C2C23">
        <w:rPr>
          <w:rFonts w:ascii="Times New Roman" w:hAnsi="Times New Roman"/>
          <w:sz w:val="28"/>
          <w:szCs w:val="28"/>
        </w:rPr>
        <w:t xml:space="preserve">понятия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применяются в следующем значении:</w:t>
      </w:r>
    </w:p>
    <w:p w:rsidR="00C874CD" w:rsidRPr="003C2C23" w:rsidRDefault="00C874CD" w:rsidP="00C874CD">
      <w:pPr>
        <w:pStyle w:val="a3"/>
        <w:numPr>
          <w:ilvl w:val="1"/>
          <w:numId w:val="1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антикоррупционный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– функция по обеспечению соблюдения соответствующей организацией и ее работниками законодательства Республики Казахстан в сфере противодействия коррупции, возлагаемая на одно из подразделений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субъекта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сектора;</w:t>
      </w:r>
    </w:p>
    <w:p w:rsidR="00C874CD" w:rsidRPr="00321391" w:rsidRDefault="00C874CD" w:rsidP="00C874CD">
      <w:pPr>
        <w:pStyle w:val="a3"/>
        <w:numPr>
          <w:ilvl w:val="1"/>
          <w:numId w:val="1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субъекты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сектора – государственные предприятия, товарищества с ограниченной ответственностью, акционерные общества, в том числе национальные управляющие холдинги, национальные холдинги, национальные компании, учредителем, участником или акционером которых является государство, а также дочерние, зависимые и иные </w:t>
      </w:r>
      <w:r w:rsidRPr="00321391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юридические лица, являющиеся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аффилиированными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с ними в соответствии с законодательными актами Республики Казахстан;</w:t>
      </w:r>
    </w:p>
    <w:p w:rsidR="00C874CD" w:rsidRPr="00321391" w:rsidRDefault="00C874CD" w:rsidP="00C874CD">
      <w:pPr>
        <w:pStyle w:val="a3"/>
        <w:numPr>
          <w:ilvl w:val="1"/>
          <w:numId w:val="1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21391">
        <w:rPr>
          <w:rFonts w:ascii="Times New Roman" w:hAnsi="Times New Roman"/>
          <w:color w:val="000000"/>
          <w:sz w:val="28"/>
        </w:rPr>
        <w:t xml:space="preserve">конфликт интересов –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</w:t>
      </w:r>
      <w:r w:rsidRPr="00321391">
        <w:rPr>
          <w:rFonts w:ascii="Times New Roman" w:hAnsi="Times New Roman"/>
          <w:color w:val="000000"/>
          <w:sz w:val="28"/>
        </w:rPr>
        <w:lastRenderedPageBreak/>
        <w:t xml:space="preserve">приравненных к ним, должностных лиц и их должностными полномочиями, при </w:t>
      </w:r>
      <w:proofErr w:type="gramStart"/>
      <w:r w:rsidRPr="00321391">
        <w:rPr>
          <w:rFonts w:ascii="Times New Roman" w:hAnsi="Times New Roman"/>
          <w:color w:val="000000"/>
          <w:sz w:val="28"/>
        </w:rPr>
        <w:t>котором</w:t>
      </w:r>
      <w:proofErr w:type="gramEnd"/>
      <w:r w:rsidRPr="00321391">
        <w:rPr>
          <w:rFonts w:ascii="Times New Roman" w:hAnsi="Times New Roman"/>
          <w:color w:val="000000"/>
          <w:sz w:val="28"/>
        </w:rPr>
        <w:t xml:space="preserve"> личные интересы указанных лиц могут привести к неисполнению и (или) ненадлежащему исполнению ими своих должностных обязанностей;</w:t>
      </w:r>
    </w:p>
    <w:p w:rsidR="00C874CD" w:rsidRPr="003C2C23" w:rsidRDefault="00C874CD" w:rsidP="00C874CD">
      <w:pPr>
        <w:pStyle w:val="a3"/>
        <w:numPr>
          <w:ilvl w:val="1"/>
          <w:numId w:val="1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</w:rPr>
        <w:t xml:space="preserve"> 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</w:t>
      </w:r>
      <w:bookmarkStart w:id="0" w:name="z45"/>
    </w:p>
    <w:p w:rsidR="00C874CD" w:rsidRPr="003C2C23" w:rsidRDefault="00C874CD" w:rsidP="00C874CD">
      <w:pPr>
        <w:pStyle w:val="a3"/>
        <w:numPr>
          <w:ilvl w:val="1"/>
          <w:numId w:val="1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</w:rPr>
        <w:t>коррупционный риск – возможность возникновения причин и условий, способствующих совершению коррупционных правонарушений;</w:t>
      </w:r>
      <w:bookmarkStart w:id="1" w:name="z46"/>
      <w:bookmarkEnd w:id="0"/>
    </w:p>
    <w:p w:rsidR="00C874CD" w:rsidRPr="003C2C23" w:rsidRDefault="00C874CD" w:rsidP="00C874CD">
      <w:pPr>
        <w:pStyle w:val="a3"/>
        <w:numPr>
          <w:ilvl w:val="1"/>
          <w:numId w:val="1"/>
        </w:num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z w:val="28"/>
        </w:rPr>
        <w:t>предупреждение коррупции – деятельность субъектов противодействия коррупции по изучению, выявлению, ограничению и устранению причин и условий, способствующих совершению коррупционных правонарушений, путем разработки и вне</w:t>
      </w:r>
      <w:r>
        <w:rPr>
          <w:rFonts w:ascii="Times New Roman" w:hAnsi="Times New Roman"/>
          <w:color w:val="000000"/>
          <w:sz w:val="28"/>
        </w:rPr>
        <w:t xml:space="preserve">дрения </w:t>
      </w:r>
      <w:proofErr w:type="gramStart"/>
      <w:r>
        <w:rPr>
          <w:rFonts w:ascii="Times New Roman" w:hAnsi="Times New Roman"/>
          <w:color w:val="000000"/>
          <w:sz w:val="28"/>
        </w:rPr>
        <w:t>системы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превентивных мер.</w:t>
      </w:r>
    </w:p>
    <w:bookmarkEnd w:id="1"/>
    <w:p w:rsidR="00C874CD" w:rsidRDefault="00C874CD" w:rsidP="00C874CD">
      <w:pPr>
        <w:shd w:val="clear" w:color="auto" w:fill="FFFFFF"/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</w:rPr>
      </w:pPr>
    </w:p>
    <w:p w:rsidR="00C874CD" w:rsidRPr="003C2C23" w:rsidRDefault="00C874CD" w:rsidP="00C874CD">
      <w:pPr>
        <w:shd w:val="clear" w:color="auto" w:fill="FFFFFF"/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</w:rPr>
      </w:pPr>
    </w:p>
    <w:p w:rsidR="00C874CD" w:rsidRPr="003C2C23" w:rsidRDefault="00C874CD" w:rsidP="00C874CD">
      <w:pPr>
        <w:shd w:val="clear" w:color="auto" w:fill="FFFFFF"/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Глава 2. Цели, задачи и принципы </w:t>
      </w:r>
      <w:proofErr w:type="spellStart"/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>антикоррупционных</w:t>
      </w:r>
      <w:proofErr w:type="spellEnd"/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>комплаенс-служб</w:t>
      </w:r>
      <w:proofErr w:type="spellEnd"/>
    </w:p>
    <w:p w:rsidR="00C874CD" w:rsidRPr="003C2C23" w:rsidRDefault="00C874CD" w:rsidP="00C874CD">
      <w:pPr>
        <w:pStyle w:val="a3"/>
        <w:shd w:val="clear" w:color="auto" w:fill="FFFFFF"/>
        <w:tabs>
          <w:tab w:val="left" w:pos="567"/>
          <w:tab w:val="left" w:pos="1134"/>
        </w:tabs>
        <w:spacing w:after="0" w:line="240" w:lineRule="auto"/>
        <w:ind w:left="0"/>
        <w:jc w:val="both"/>
        <w:textAlignment w:val="baseline"/>
        <w:rPr>
          <w:rFonts w:ascii="Times New Roman" w:eastAsia="Calibri" w:hAnsi="Times New Roman"/>
          <w:b/>
          <w:color w:val="000000"/>
          <w:spacing w:val="2"/>
          <w:sz w:val="28"/>
          <w:szCs w:val="28"/>
          <w:lang w:eastAsia="en-US"/>
        </w:rPr>
      </w:pPr>
    </w:p>
    <w:p w:rsidR="00C874CD" w:rsidRPr="00321391" w:rsidRDefault="00C874CD" w:rsidP="00C874CD">
      <w:pPr>
        <w:pStyle w:val="a3"/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8724C2">
        <w:rPr>
          <w:rFonts w:ascii="Times New Roman" w:eastAsia="Calibri" w:hAnsi="Times New Roman"/>
          <w:color w:val="000000"/>
          <w:spacing w:val="2"/>
          <w:sz w:val="28"/>
          <w:szCs w:val="28"/>
          <w:lang w:eastAsia="en-US"/>
        </w:rPr>
        <w:t>4</w:t>
      </w:r>
      <w:r w:rsidRPr="003C2C23">
        <w:rPr>
          <w:rFonts w:ascii="Times New Roman" w:eastAsia="Calibri" w:hAnsi="Times New Roman"/>
          <w:color w:val="000000"/>
          <w:spacing w:val="2"/>
          <w:sz w:val="28"/>
          <w:szCs w:val="28"/>
          <w:lang w:eastAsia="en-US"/>
        </w:rPr>
        <w:t>.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В субъектах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определяются структурные подразделения, осуществляющие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антикоррупционный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в соответствии с законодательством Республики Казахстан о противодействии коррупции и внутренними документами субъекта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сектора (</w:t>
      </w: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далее –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антикоррупционная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комплаенс-служба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). </w:t>
      </w:r>
    </w:p>
    <w:p w:rsidR="00C874CD" w:rsidRPr="003C2C23" w:rsidRDefault="00C874CD" w:rsidP="00C874CD">
      <w:pPr>
        <w:pStyle w:val="a3"/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5.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Основной целью деятельности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является обеспечение соблюдения соответствующей организацией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и ее работниками законодательства Республики Казахстан о противодействии коррупции, а также мониторинг за реализацией мероприятий по противодействию коррупции.</w:t>
      </w:r>
    </w:p>
    <w:p w:rsidR="00C874CD" w:rsidRPr="003C2C23" w:rsidRDefault="00C874CD" w:rsidP="00C874CD">
      <w:pPr>
        <w:pStyle w:val="a3"/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6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. Задачи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:</w:t>
      </w:r>
    </w:p>
    <w:p w:rsidR="00C874CD" w:rsidRPr="003C2C23" w:rsidRDefault="00C874CD" w:rsidP="00C874CD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709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:rsidR="00C874CD" w:rsidRPr="003C2C23" w:rsidRDefault="00C874CD" w:rsidP="00C874CD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709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обеспечение соблюдения основных принципов противодействия коррупции в соответствии с Законом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Республики Казахстан «О противодействии коррупции» (далее – Закон)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;</w:t>
      </w:r>
    </w:p>
    <w:p w:rsidR="00C874CD" w:rsidRPr="003C2C23" w:rsidRDefault="00C874CD" w:rsidP="00C874CD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709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sz w:val="28"/>
          <w:szCs w:val="28"/>
        </w:rPr>
        <w:t xml:space="preserve">выявление, оценка и переоценка </w:t>
      </w:r>
      <w:proofErr w:type="spellStart"/>
      <w:r w:rsidRPr="003C2C23">
        <w:rPr>
          <w:rFonts w:ascii="Times New Roman" w:hAnsi="Times New Roman"/>
          <w:sz w:val="28"/>
          <w:szCs w:val="28"/>
        </w:rPr>
        <w:t>коррупционныхрисков</w:t>
      </w:r>
      <w:proofErr w:type="spellEnd"/>
      <w:r w:rsidRPr="003C2C23">
        <w:rPr>
          <w:rFonts w:ascii="Times New Roman" w:hAnsi="Times New Roman"/>
          <w:sz w:val="28"/>
          <w:szCs w:val="28"/>
        </w:rPr>
        <w:t>;</w:t>
      </w:r>
    </w:p>
    <w:p w:rsidR="00C874CD" w:rsidRPr="003C2C23" w:rsidRDefault="00C874CD" w:rsidP="00C874CD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эффективная реализация системы мер по противодействию коррупции в соответствии с Законом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C874CD" w:rsidRPr="003C2C23" w:rsidRDefault="00C874CD" w:rsidP="00C874CD">
      <w:pPr>
        <w:pStyle w:val="a3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При осуществлении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нтикоррупционн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рекомендуется руководствоватьс</w:t>
      </w:r>
      <w:r w:rsidRPr="003C2C23">
        <w:rPr>
          <w:rFonts w:ascii="Times New Roman" w:hAnsi="Times New Roman"/>
          <w:color w:val="000000"/>
          <w:sz w:val="28"/>
          <w:szCs w:val="28"/>
        </w:rPr>
        <w:t>я следующими принципами:</w:t>
      </w:r>
    </w:p>
    <w:p w:rsidR="00C874CD" w:rsidRPr="003C2C23" w:rsidRDefault="00C874CD" w:rsidP="00C874CD">
      <w:pPr>
        <w:pStyle w:val="a3"/>
        <w:numPr>
          <w:ilvl w:val="0"/>
          <w:numId w:val="5"/>
        </w:numPr>
        <w:shd w:val="clear" w:color="auto" w:fill="FFFFFF"/>
        <w:tabs>
          <w:tab w:val="left" w:pos="567"/>
          <w:tab w:val="left" w:pos="720"/>
          <w:tab w:val="left" w:pos="993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Pr="003C2C23">
        <w:rPr>
          <w:rFonts w:ascii="Times New Roman" w:hAnsi="Times New Roman"/>
          <w:color w:val="000000"/>
          <w:sz w:val="28"/>
          <w:szCs w:val="28"/>
        </w:rPr>
        <w:t xml:space="preserve">аинтересованность руководства </w:t>
      </w:r>
      <w:r>
        <w:rPr>
          <w:rFonts w:ascii="Times New Roman" w:hAnsi="Times New Roman"/>
          <w:color w:val="000000"/>
          <w:sz w:val="28"/>
          <w:szCs w:val="28"/>
        </w:rPr>
        <w:t xml:space="preserve">субъекта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квазигосударственного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сектора</w:t>
      </w:r>
      <w:r w:rsidRPr="003C2C23">
        <w:rPr>
          <w:rFonts w:ascii="Times New Roman" w:hAnsi="Times New Roman"/>
          <w:color w:val="000000"/>
          <w:sz w:val="28"/>
          <w:szCs w:val="28"/>
        </w:rPr>
        <w:t xml:space="preserve"> в эффективности </w:t>
      </w:r>
      <w:proofErr w:type="spellStart"/>
      <w:r w:rsidRPr="003C2C23">
        <w:rPr>
          <w:rFonts w:ascii="Times New Roman" w:hAnsi="Times New Roman"/>
          <w:color w:val="000000"/>
          <w:sz w:val="28"/>
          <w:szCs w:val="28"/>
        </w:rPr>
        <w:t>антикоррупционного</w:t>
      </w:r>
      <w:proofErr w:type="spellEnd"/>
      <w:r w:rsidRPr="003C2C2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z w:val="28"/>
          <w:szCs w:val="28"/>
        </w:rPr>
        <w:t>комплаенса</w:t>
      </w:r>
      <w:proofErr w:type="spellEnd"/>
      <w:r w:rsidRPr="003C2C23">
        <w:rPr>
          <w:rFonts w:ascii="Times New Roman" w:hAnsi="Times New Roman"/>
          <w:color w:val="000000"/>
          <w:sz w:val="28"/>
          <w:szCs w:val="28"/>
        </w:rPr>
        <w:t>;</w:t>
      </w:r>
    </w:p>
    <w:p w:rsidR="00C874CD" w:rsidRPr="00B017C6" w:rsidRDefault="00C874CD" w:rsidP="00C874CD">
      <w:pPr>
        <w:pStyle w:val="a3"/>
        <w:numPr>
          <w:ilvl w:val="0"/>
          <w:numId w:val="5"/>
        </w:numPr>
        <w:shd w:val="clear" w:color="auto" w:fill="FFFFFF"/>
        <w:tabs>
          <w:tab w:val="left" w:pos="567"/>
          <w:tab w:val="left" w:pos="720"/>
          <w:tab w:val="left" w:pos="993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>д</w:t>
      </w:r>
      <w:r w:rsidRPr="00B017C6">
        <w:rPr>
          <w:rFonts w:ascii="Times New Roman" w:hAnsi="Times New Roman"/>
          <w:color w:val="000000"/>
          <w:spacing w:val="2"/>
          <w:sz w:val="28"/>
          <w:szCs w:val="28"/>
        </w:rPr>
        <w:t>остаточност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ь</w:t>
      </w:r>
      <w:r w:rsidRPr="00B017C6">
        <w:rPr>
          <w:rFonts w:ascii="Times New Roman" w:hAnsi="Times New Roman"/>
          <w:color w:val="000000"/>
          <w:spacing w:val="2"/>
          <w:sz w:val="28"/>
          <w:szCs w:val="28"/>
        </w:rPr>
        <w:t xml:space="preserve"> полномочий и ресурсов, необходимых для выполнения </w:t>
      </w:r>
      <w:proofErr w:type="spellStart"/>
      <w:r w:rsidRPr="00B017C6">
        <w:rPr>
          <w:rFonts w:ascii="Times New Roman" w:hAnsi="Times New Roman"/>
          <w:color w:val="000000"/>
          <w:spacing w:val="2"/>
          <w:sz w:val="28"/>
          <w:szCs w:val="28"/>
        </w:rPr>
        <w:t>задач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>;</w:t>
      </w:r>
    </w:p>
    <w:p w:rsidR="00C874CD" w:rsidRPr="003C2C23" w:rsidRDefault="00C874CD" w:rsidP="00C874CD">
      <w:pPr>
        <w:pStyle w:val="a3"/>
        <w:numPr>
          <w:ilvl w:val="0"/>
          <w:numId w:val="5"/>
        </w:numPr>
        <w:shd w:val="clear" w:color="auto" w:fill="FFFFFF"/>
        <w:tabs>
          <w:tab w:val="left" w:pos="567"/>
          <w:tab w:val="left" w:pos="720"/>
          <w:tab w:val="left" w:pos="993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Pr="003C2C23">
        <w:rPr>
          <w:rFonts w:ascii="Times New Roman" w:hAnsi="Times New Roman"/>
          <w:color w:val="000000"/>
          <w:sz w:val="28"/>
          <w:szCs w:val="28"/>
        </w:rPr>
        <w:t>егулярност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Pr="003C2C23">
        <w:rPr>
          <w:rFonts w:ascii="Times New Roman" w:hAnsi="Times New Roman"/>
          <w:color w:val="000000"/>
          <w:sz w:val="28"/>
          <w:szCs w:val="28"/>
        </w:rPr>
        <w:t xml:space="preserve"> оценки коррупционных рисков;</w:t>
      </w:r>
    </w:p>
    <w:p w:rsidR="00C874CD" w:rsidRDefault="00C874CD" w:rsidP="00C874CD">
      <w:pPr>
        <w:pStyle w:val="a3"/>
        <w:numPr>
          <w:ilvl w:val="0"/>
          <w:numId w:val="5"/>
        </w:numPr>
        <w:shd w:val="clear" w:color="auto" w:fill="FFFFFF"/>
        <w:tabs>
          <w:tab w:val="left" w:pos="567"/>
          <w:tab w:val="left" w:pos="720"/>
          <w:tab w:val="left" w:pos="993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Pr="003C2C23">
        <w:rPr>
          <w:rFonts w:ascii="Times New Roman" w:hAnsi="Times New Roman"/>
          <w:color w:val="000000"/>
          <w:sz w:val="28"/>
          <w:szCs w:val="28"/>
        </w:rPr>
        <w:t>нформационн</w:t>
      </w:r>
      <w:r>
        <w:rPr>
          <w:rFonts w:ascii="Times New Roman" w:hAnsi="Times New Roman"/>
          <w:color w:val="000000"/>
          <w:sz w:val="28"/>
          <w:szCs w:val="28"/>
        </w:rPr>
        <w:t xml:space="preserve">ая </w:t>
      </w:r>
      <w:r w:rsidRPr="003C2C23">
        <w:rPr>
          <w:rFonts w:ascii="Times New Roman" w:hAnsi="Times New Roman"/>
          <w:color w:val="000000"/>
          <w:sz w:val="28"/>
          <w:szCs w:val="28"/>
        </w:rPr>
        <w:t>открытост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Pr="003C2C2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z w:val="28"/>
          <w:szCs w:val="28"/>
        </w:rPr>
        <w:t>деятельности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 w:rsidRPr="003C2C23">
        <w:rPr>
          <w:rFonts w:ascii="Times New Roman" w:hAnsi="Times New Roman"/>
          <w:color w:val="000000"/>
          <w:sz w:val="28"/>
          <w:szCs w:val="28"/>
        </w:rPr>
        <w:t>;</w:t>
      </w:r>
    </w:p>
    <w:p w:rsidR="00C874CD" w:rsidRPr="003C2C23" w:rsidRDefault="00C874CD" w:rsidP="00C874CD">
      <w:pPr>
        <w:pStyle w:val="a3"/>
        <w:numPr>
          <w:ilvl w:val="0"/>
          <w:numId w:val="5"/>
        </w:numPr>
        <w:shd w:val="clear" w:color="auto" w:fill="FFFFFF"/>
        <w:tabs>
          <w:tab w:val="left" w:pos="567"/>
          <w:tab w:val="left" w:pos="720"/>
          <w:tab w:val="left" w:pos="993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Pr="003C2C23">
        <w:rPr>
          <w:rFonts w:ascii="Times New Roman" w:hAnsi="Times New Roman"/>
          <w:color w:val="000000"/>
          <w:sz w:val="28"/>
          <w:szCs w:val="28"/>
        </w:rPr>
        <w:t xml:space="preserve">епрерывность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осуществления </w:t>
      </w:r>
      <w:proofErr w:type="spellStart"/>
      <w:r w:rsidRPr="003C2C23">
        <w:rPr>
          <w:rFonts w:ascii="Times New Roman" w:hAnsi="Times New Roman"/>
          <w:color w:val="000000"/>
          <w:sz w:val="28"/>
          <w:szCs w:val="28"/>
        </w:rPr>
        <w:t>антикоррупционного</w:t>
      </w:r>
      <w:proofErr w:type="spellEnd"/>
      <w:r w:rsidRPr="003C2C2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z w:val="28"/>
          <w:szCs w:val="28"/>
        </w:rPr>
        <w:t>комплаенса</w:t>
      </w:r>
      <w:proofErr w:type="spellEnd"/>
      <w:r w:rsidRPr="003C2C23"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 xml:space="preserve">субъекте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квазигосударственного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сектора</w:t>
      </w:r>
      <w:r w:rsidRPr="003C2C23">
        <w:rPr>
          <w:rFonts w:ascii="Times New Roman" w:hAnsi="Times New Roman"/>
          <w:color w:val="000000"/>
          <w:sz w:val="28"/>
          <w:szCs w:val="28"/>
        </w:rPr>
        <w:t>;</w:t>
      </w:r>
    </w:p>
    <w:p w:rsidR="00C874CD" w:rsidRPr="00E1142F" w:rsidRDefault="00C874CD" w:rsidP="00C874CD">
      <w:pPr>
        <w:pStyle w:val="a3"/>
        <w:numPr>
          <w:ilvl w:val="0"/>
          <w:numId w:val="5"/>
        </w:numPr>
        <w:shd w:val="clear" w:color="auto" w:fill="FFFFFF"/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совершенствование </w:t>
      </w:r>
      <w:proofErr w:type="spellStart"/>
      <w:r w:rsidRPr="00E1142F">
        <w:rPr>
          <w:rFonts w:ascii="Times New Roman" w:hAnsi="Times New Roman"/>
          <w:color w:val="000000"/>
          <w:sz w:val="28"/>
          <w:szCs w:val="28"/>
        </w:rPr>
        <w:t>антикоррупционного</w:t>
      </w:r>
      <w:proofErr w:type="spellEnd"/>
      <w:r w:rsidRPr="00E114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1142F">
        <w:rPr>
          <w:rFonts w:ascii="Times New Roman" w:hAnsi="Times New Roman"/>
          <w:color w:val="000000"/>
          <w:sz w:val="28"/>
          <w:szCs w:val="28"/>
        </w:rPr>
        <w:t>комплаенса</w:t>
      </w:r>
      <w:proofErr w:type="spellEnd"/>
      <w:r w:rsidRPr="00E1142F">
        <w:rPr>
          <w:rFonts w:ascii="Times New Roman" w:hAnsi="Times New Roman"/>
          <w:color w:val="000000"/>
          <w:sz w:val="28"/>
          <w:szCs w:val="28"/>
        </w:rPr>
        <w:t>.</w:t>
      </w:r>
    </w:p>
    <w:p w:rsidR="00C874CD" w:rsidRDefault="00C874CD" w:rsidP="00C874CD">
      <w:pPr>
        <w:pStyle w:val="a3"/>
        <w:shd w:val="clear" w:color="auto" w:fill="FFFFFF"/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1440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C874CD" w:rsidRDefault="00C874CD" w:rsidP="00C874CD">
      <w:pPr>
        <w:pStyle w:val="a3"/>
        <w:shd w:val="clear" w:color="auto" w:fill="FFFFFF"/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1440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>Глава 3. Порядок организации деятельности</w:t>
      </w: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proofErr w:type="spellStart"/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>антикоррупционных</w:t>
      </w:r>
      <w:proofErr w:type="spellEnd"/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b/>
          <w:color w:val="000000"/>
          <w:spacing w:val="2"/>
          <w:sz w:val="28"/>
          <w:szCs w:val="28"/>
        </w:rPr>
        <w:t>комплаенс-служб</w:t>
      </w:r>
      <w:proofErr w:type="spellEnd"/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</w:rPr>
      </w:pPr>
    </w:p>
    <w:p w:rsidR="00C874CD" w:rsidRPr="00321391" w:rsidRDefault="00C874CD" w:rsidP="00C874CD">
      <w:pPr>
        <w:pStyle w:val="a3"/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8</w:t>
      </w: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. </w:t>
      </w:r>
      <w:r w:rsidRPr="00321391">
        <w:rPr>
          <w:rFonts w:ascii="Times New Roman" w:hAnsi="Times New Roman"/>
          <w:sz w:val="28"/>
          <w:szCs w:val="28"/>
        </w:rPr>
        <w:t>Решение о возложении на структурное подразделение</w:t>
      </w: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субъекта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</w:t>
      </w:r>
      <w:r w:rsidRPr="00321391">
        <w:rPr>
          <w:rFonts w:ascii="Times New Roman" w:hAnsi="Times New Roman"/>
          <w:sz w:val="28"/>
          <w:szCs w:val="28"/>
        </w:rPr>
        <w:t xml:space="preserve"> функций </w:t>
      </w:r>
      <w:proofErr w:type="spellStart"/>
      <w:r w:rsidRPr="00321391">
        <w:rPr>
          <w:rFonts w:ascii="Times New Roman" w:hAnsi="Times New Roman"/>
          <w:sz w:val="28"/>
          <w:szCs w:val="28"/>
        </w:rPr>
        <w:t>антикоррупционного</w:t>
      </w:r>
      <w:proofErr w:type="spellEnd"/>
      <w:r w:rsidRPr="003213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sz w:val="28"/>
          <w:szCs w:val="28"/>
        </w:rPr>
        <w:t>комплаенса</w:t>
      </w:r>
      <w:proofErr w:type="spellEnd"/>
      <w:r w:rsidRPr="003213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sz w:val="28"/>
          <w:szCs w:val="28"/>
        </w:rPr>
        <w:t>принимается</w:t>
      </w: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руководителем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или коллегиальным исполнительным органом (при наличии) субъекта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сектора.</w:t>
      </w:r>
    </w:p>
    <w:p w:rsidR="00C874CD" w:rsidRPr="00321391" w:rsidRDefault="00C874CD" w:rsidP="00C874CD">
      <w:pPr>
        <w:pStyle w:val="a3"/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Соответствующий акт об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комплаенс-службе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размещается на </w:t>
      </w:r>
      <w:proofErr w:type="gram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официальном</w:t>
      </w:r>
      <w:proofErr w:type="gram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интернет-ресурсе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субъекта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и доводится до сведения всех работников организации.</w:t>
      </w:r>
    </w:p>
    <w:p w:rsidR="00C874CD" w:rsidRPr="00321391" w:rsidRDefault="00C874CD" w:rsidP="00C874CD">
      <w:pPr>
        <w:pStyle w:val="a3"/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8724C2">
        <w:rPr>
          <w:rFonts w:ascii="Times New Roman" w:hAnsi="Times New Roman"/>
          <w:sz w:val="28"/>
          <w:szCs w:val="28"/>
        </w:rPr>
        <w:t>9</w:t>
      </w:r>
      <w:r w:rsidRPr="00321391">
        <w:rPr>
          <w:rFonts w:ascii="Times New Roman" w:hAnsi="Times New Roman"/>
          <w:sz w:val="28"/>
          <w:szCs w:val="28"/>
        </w:rPr>
        <w:t>.</w:t>
      </w: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Численность работников субъекта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сектора, задействованных в осуществлении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антикоррупционного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комплаенса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следует определять в зависимости от штатной численности организации и в количестве, необходимом для эффективного выполнения функций и задач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во всех подразделениях организации,  в том числе в дочерних организациях, филиалах, представительствах и иных обособленных подразделениях субъекта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сектора.</w:t>
      </w:r>
    </w:p>
    <w:p w:rsidR="00C874CD" w:rsidRPr="003C2C23" w:rsidRDefault="00C874CD" w:rsidP="00C874CD">
      <w:pPr>
        <w:pStyle w:val="a3"/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. Рекомендуется обеспечить подотчетность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коллегиальному органу (при наличии) или иному лицу, уполномоченному на осуществление </w:t>
      </w:r>
      <w:proofErr w:type="gramStart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>контроля за</w:t>
      </w:r>
      <w:proofErr w:type="gramEnd"/>
      <w:r w:rsidRPr="00321391">
        <w:rPr>
          <w:rFonts w:ascii="Times New Roman" w:hAnsi="Times New Roman"/>
          <w:color w:val="000000"/>
          <w:spacing w:val="2"/>
          <w:sz w:val="28"/>
          <w:szCs w:val="28"/>
        </w:rPr>
        <w:t xml:space="preserve"> соблюдением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норм законодательства Республики Казахстан о противодействии коррупции.</w:t>
      </w:r>
    </w:p>
    <w:p w:rsidR="00C874CD" w:rsidRDefault="00C874CD" w:rsidP="00C874CD">
      <w:pPr>
        <w:pStyle w:val="a3"/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. Функциональные обязанности, права и ответственность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работник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аантикоррупционной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следует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определ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ить в его </w:t>
      </w:r>
      <w:r w:rsidRPr="000B3116">
        <w:rPr>
          <w:rFonts w:ascii="Times New Roman" w:hAnsi="Times New Roman"/>
          <w:color w:val="000000"/>
          <w:spacing w:val="2"/>
          <w:sz w:val="28"/>
          <w:szCs w:val="28"/>
        </w:rPr>
        <w:t>должностной инструкции либо в иных документах, определяющих служебные права и обязанности работника.</w:t>
      </w:r>
    </w:p>
    <w:p w:rsidR="00C874CD" w:rsidRPr="003C2C23" w:rsidRDefault="00C874CD" w:rsidP="00C874CD">
      <w:pPr>
        <w:pStyle w:val="a3"/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Наантикоррупционную</w:t>
      </w:r>
      <w:proofErr w:type="spellEnd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E1142F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у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рекомендуетсявозложить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следующие функции: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разработка внутренних документов по вопросам противодействия коррупции в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субъекте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разработка и актуализация стандартов и политики в области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комплаенса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 xml:space="preserve">проведение разъяснительных мероприятий по вопросам противодействия коррупции и формированию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культуры;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принятие мер по выявлению, мониторингу и урегулированию конфликта интересов;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проведение мониторинга на предмет соблюдения работниками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субъектаквазигосударственного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, относящимися к категории лиц, приравненных к лицам, уполномоченных на выполнение государственных функций,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антикоррупционных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ограничений в соответствии с Законом;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развитие корпоративных этических ценностей;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proofErr w:type="gram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соблюдением работниками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субъекта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законодательства, а также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корпоративного кодекса этики (при наличии);</w:t>
      </w:r>
    </w:p>
    <w:p w:rsidR="00C874CD" w:rsidRPr="00DE367D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DE367D">
        <w:rPr>
          <w:rFonts w:ascii="Times New Roman" w:hAnsi="Times New Roman"/>
          <w:color w:val="000000"/>
          <w:spacing w:val="2"/>
          <w:sz w:val="28"/>
          <w:szCs w:val="28"/>
        </w:rPr>
        <w:t xml:space="preserve">проведение внутреннего анализа коррупционных рисков в соответствии с приказом Председателя Агентства Республики Казахстан по делам государственной службы и противодействию коррупции от 19 октября 2016 года № 12 «Об утверждении Типовых правил проведения внутреннего анализа коррупционных рисков» с привлечением представителей институтов гражданского и </w:t>
      </w:r>
      <w:proofErr w:type="spellStart"/>
      <w:proofErr w:type="gramStart"/>
      <w:r w:rsidRPr="00DE367D">
        <w:rPr>
          <w:rFonts w:ascii="Times New Roman" w:hAnsi="Times New Roman"/>
          <w:color w:val="000000"/>
          <w:spacing w:val="2"/>
          <w:sz w:val="28"/>
          <w:szCs w:val="28"/>
        </w:rPr>
        <w:t>бизнес-сообщества</w:t>
      </w:r>
      <w:proofErr w:type="spellEnd"/>
      <w:proofErr w:type="gramEnd"/>
      <w:r w:rsidRPr="00DE367D">
        <w:rPr>
          <w:rFonts w:ascii="Times New Roman" w:hAnsi="Times New Roman"/>
          <w:color w:val="000000"/>
          <w:spacing w:val="2"/>
          <w:sz w:val="28"/>
          <w:szCs w:val="28"/>
        </w:rPr>
        <w:t>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обеспечение публичного раскрытия информации о результатах проведенного внутреннего анализа коррупционных рисков;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проведение служебных проверок на основе обращений (жалоб) о фактах коррупции и/или участие в них;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координация работы по снижению коррупционных рисков в деятельности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субъекта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сектора;</w:t>
      </w:r>
    </w:p>
    <w:p w:rsidR="00C874CD" w:rsidRPr="003C2C23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оказание содействия уполномоченному органу по противодействию коррупции при проведении внешнего анализа коррупционных рисков в деятельности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субъекта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рственного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сектора;</w:t>
      </w:r>
    </w:p>
    <w:p w:rsidR="00C874CD" w:rsidRPr="00DB7E57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709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sz w:val="28"/>
          <w:szCs w:val="28"/>
        </w:rPr>
        <w:t xml:space="preserve">мониторинг </w:t>
      </w:r>
      <w:r>
        <w:rPr>
          <w:rFonts w:ascii="Times New Roman" w:hAnsi="Times New Roman"/>
          <w:sz w:val="28"/>
          <w:szCs w:val="28"/>
        </w:rPr>
        <w:t>и</w:t>
      </w:r>
      <w:r w:rsidRPr="003C2C23">
        <w:rPr>
          <w:rFonts w:ascii="Times New Roman" w:hAnsi="Times New Roman"/>
          <w:sz w:val="28"/>
          <w:szCs w:val="28"/>
        </w:rPr>
        <w:t xml:space="preserve"> анализ изменений в </w:t>
      </w:r>
      <w:proofErr w:type="spellStart"/>
      <w:r w:rsidRPr="003C2C23">
        <w:rPr>
          <w:rFonts w:ascii="Times New Roman" w:hAnsi="Times New Roman"/>
          <w:sz w:val="28"/>
          <w:szCs w:val="28"/>
        </w:rPr>
        <w:t>антикоррупционном</w:t>
      </w:r>
      <w:proofErr w:type="spellEnd"/>
      <w:r w:rsidRPr="003C2C23">
        <w:rPr>
          <w:rFonts w:ascii="Times New Roman" w:hAnsi="Times New Roman"/>
          <w:sz w:val="28"/>
          <w:szCs w:val="28"/>
        </w:rPr>
        <w:t xml:space="preserve"> </w:t>
      </w:r>
      <w:r w:rsidRPr="00DB7E57">
        <w:rPr>
          <w:rFonts w:ascii="Times New Roman" w:hAnsi="Times New Roman"/>
          <w:sz w:val="28"/>
          <w:szCs w:val="28"/>
        </w:rPr>
        <w:t>законодательстве, судебной практики по делам, связанным с коррупцией.</w:t>
      </w:r>
    </w:p>
    <w:p w:rsidR="00C874CD" w:rsidRPr="00DB7E57" w:rsidRDefault="00C874CD" w:rsidP="00C874CD">
      <w:pPr>
        <w:pStyle w:val="a3"/>
        <w:numPr>
          <w:ilvl w:val="0"/>
          <w:numId w:val="3"/>
        </w:numPr>
        <w:shd w:val="clear" w:color="auto" w:fill="FFFFFF"/>
        <w:tabs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B7E57"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Pr="00DB7E57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беспечение включения в гражданско-правовые договоры, заключаемые субъектом квазигосударственного сектора, </w:t>
      </w:r>
      <w:r w:rsidRPr="00DB7E57">
        <w:rPr>
          <w:rFonts w:ascii="Times New Roman" w:hAnsi="Times New Roman"/>
          <w:color w:val="000000"/>
          <w:spacing w:val="2"/>
          <w:sz w:val="28"/>
          <w:szCs w:val="28"/>
        </w:rPr>
        <w:t xml:space="preserve">в том числе договоры о закупках </w:t>
      </w:r>
      <w:r w:rsidRPr="00DB7E57">
        <w:rPr>
          <w:rFonts w:ascii="Times New Roman" w:hAnsi="Times New Roman"/>
          <w:sz w:val="28"/>
          <w:szCs w:val="28"/>
        </w:rPr>
        <w:t xml:space="preserve">положений, </w:t>
      </w:r>
      <w:r w:rsidRPr="00DB7E57">
        <w:rPr>
          <w:rFonts w:ascii="Times New Roman" w:hAnsi="Times New Roman"/>
          <w:sz w:val="28"/>
          <w:szCs w:val="28"/>
          <w:lang w:val="kk-KZ"/>
        </w:rPr>
        <w:t xml:space="preserve">предусматривающих </w:t>
      </w:r>
      <w:r w:rsidRPr="00DB7E57">
        <w:rPr>
          <w:rFonts w:ascii="Times New Roman" w:hAnsi="Times New Roman"/>
          <w:sz w:val="28"/>
          <w:szCs w:val="28"/>
        </w:rPr>
        <w:t xml:space="preserve">обязательное соблюдение сторонами договора норм </w:t>
      </w:r>
      <w:proofErr w:type="spellStart"/>
      <w:r w:rsidRPr="00DB7E57">
        <w:rPr>
          <w:rFonts w:ascii="Times New Roman" w:hAnsi="Times New Roman"/>
          <w:sz w:val="28"/>
          <w:szCs w:val="28"/>
        </w:rPr>
        <w:t>антикоррупционного</w:t>
      </w:r>
      <w:proofErr w:type="spellEnd"/>
      <w:r w:rsidRPr="00DB7E57">
        <w:rPr>
          <w:rFonts w:ascii="Times New Roman" w:hAnsi="Times New Roman"/>
          <w:sz w:val="28"/>
          <w:szCs w:val="28"/>
        </w:rPr>
        <w:t xml:space="preserve"> законодательства, деловой этики и добропорядочности,</w:t>
      </w:r>
      <w:r w:rsidRPr="00DB7E57">
        <w:rPr>
          <w:rFonts w:ascii="Times New Roman" w:hAnsi="Times New Roman"/>
          <w:sz w:val="28"/>
          <w:szCs w:val="28"/>
          <w:lang w:val="kk-KZ"/>
        </w:rPr>
        <w:t xml:space="preserve"> принципов добросовестной конкуренции</w:t>
      </w:r>
      <w:r w:rsidRPr="00DB7E57">
        <w:rPr>
          <w:rFonts w:ascii="Times New Roman" w:hAnsi="Times New Roman"/>
          <w:sz w:val="28"/>
          <w:szCs w:val="28"/>
        </w:rPr>
        <w:t>.</w:t>
      </w:r>
    </w:p>
    <w:p w:rsidR="00C874CD" w:rsidRDefault="00C874CD" w:rsidP="00C874CD">
      <w:pPr>
        <w:shd w:val="clear" w:color="auto" w:fill="FFFFFF"/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DB7E57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DB7E57">
        <w:rPr>
          <w:rFonts w:ascii="Times New Roman" w:hAnsi="Times New Roman"/>
          <w:color w:val="000000"/>
          <w:spacing w:val="2"/>
          <w:sz w:val="28"/>
          <w:szCs w:val="28"/>
        </w:rPr>
        <w:t>. Для реализации возложенных задач рекомендуется предоставить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е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следующие права и обязанности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:</w:t>
      </w:r>
    </w:p>
    <w:p w:rsidR="00C874CD" w:rsidRDefault="00C874CD" w:rsidP="00C874CD">
      <w:pPr>
        <w:shd w:val="clear" w:color="auto" w:fill="FFFFFF"/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10F90">
        <w:rPr>
          <w:rFonts w:ascii="Times New Roman" w:hAnsi="Times New Roman"/>
          <w:color w:val="000000"/>
          <w:spacing w:val="2"/>
          <w:sz w:val="28"/>
          <w:szCs w:val="28"/>
        </w:rPr>
        <w:t xml:space="preserve">1) </w:t>
      </w:r>
      <w:r w:rsidRPr="00F8145E">
        <w:rPr>
          <w:rFonts w:ascii="Times New Roman" w:hAnsi="Times New Roman"/>
          <w:color w:val="000000"/>
          <w:spacing w:val="2"/>
          <w:sz w:val="28"/>
          <w:szCs w:val="28"/>
        </w:rPr>
        <w:t xml:space="preserve">запрашивать и получать от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структурных подразделений </w:t>
      </w:r>
      <w:r w:rsidRPr="00F8145E">
        <w:rPr>
          <w:rFonts w:ascii="Times New Roman" w:hAnsi="Times New Roman"/>
          <w:color w:val="000000"/>
          <w:spacing w:val="2"/>
          <w:sz w:val="28"/>
          <w:szCs w:val="28"/>
        </w:rPr>
        <w:t xml:space="preserve">субъекта </w:t>
      </w:r>
      <w:proofErr w:type="spellStart"/>
      <w:r w:rsidRPr="00F8145E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F8145E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информацию и материалы, в том числе составляющие коммерческую и служебную тайну, в рамках утвержденных процедур, регламентированных внутренними документами организации;</w:t>
      </w:r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ab/>
      </w:r>
      <w:r w:rsidRPr="00910F90">
        <w:rPr>
          <w:rFonts w:ascii="Times New Roman" w:hAnsi="Times New Roman"/>
          <w:color w:val="000000"/>
          <w:spacing w:val="2"/>
          <w:sz w:val="28"/>
          <w:szCs w:val="28"/>
        </w:rPr>
        <w:t xml:space="preserve">2)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инициировать вынесение вопросов, относящихся к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их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компетенции, на рассмотрение руководителя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субъекта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или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>иного лиц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а (органа)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которому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подотчетнаантикоррупционная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;</w:t>
      </w:r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3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ab/>
        <w:t>инициировать проведение служебных проверок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</w:t>
      </w:r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4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ab/>
        <w:t>участвовать в разработке проектов государственных программ, нормативных правовых актов и их реализации в пределах своей компетенции;</w:t>
      </w: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5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ab/>
        <w:t xml:space="preserve">организовывать и проводить совещания по вопросам, относящимся к их компетенции; </w:t>
      </w:r>
    </w:p>
    <w:p w:rsidR="00C874CD" w:rsidRDefault="00C874CD" w:rsidP="00C874CD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6</w:t>
      </w:r>
      <w:r w:rsidRPr="00910F90">
        <w:rPr>
          <w:rFonts w:ascii="Times New Roman" w:hAnsi="Times New Roman"/>
          <w:color w:val="000000"/>
          <w:spacing w:val="2"/>
          <w:sz w:val="28"/>
          <w:szCs w:val="28"/>
        </w:rPr>
        <w:t xml:space="preserve">)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соблюдать конфиденциальность информации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о субъекте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и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его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аффилированных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лицах,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инсайдерской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информации, ставшей известной в период осуществления функций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ы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; </w:t>
      </w:r>
    </w:p>
    <w:p w:rsidR="00C874CD" w:rsidRPr="00910F90" w:rsidRDefault="00C874CD" w:rsidP="00C874CD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i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7</w:t>
      </w:r>
      <w:r w:rsidRPr="00910F90">
        <w:rPr>
          <w:rFonts w:ascii="Times New Roman" w:hAnsi="Times New Roman"/>
          <w:color w:val="000000"/>
          <w:spacing w:val="2"/>
          <w:sz w:val="28"/>
          <w:szCs w:val="28"/>
        </w:rPr>
        <w:t xml:space="preserve">)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обеспечи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ва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ть конфиденциальность лиц, обратившихся в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антикоррупционную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комплаенс-службу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по предполагаемым или фактическим фактам коррупции, нарушений корпоративного кодекса этики и иных внутренних политик и процедур по вопросам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комплаенса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;</w:t>
      </w:r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8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)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своевременно информировать руководителя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субъекта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и/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илиино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е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лиц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о (орган)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которому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подотчетнаантикоррупционная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,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о любых ситуациях, связанных с наличием или потенциальной возможностью нарушения законодательства в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сфере противодействия коррупции;</w:t>
      </w:r>
    </w:p>
    <w:p w:rsidR="00C874CD" w:rsidRDefault="00C874CD" w:rsidP="00C874CD">
      <w:pPr>
        <w:shd w:val="clear" w:color="auto" w:fill="FFFFFF"/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9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ab/>
        <w:t>осуществлять иные действия, не противоречащие законодательству Республики Казахстан.</w:t>
      </w:r>
    </w:p>
    <w:p w:rsidR="00C874CD" w:rsidRPr="00245657" w:rsidRDefault="00C874CD" w:rsidP="00C874CD">
      <w:pPr>
        <w:pStyle w:val="a3"/>
        <w:numPr>
          <w:ilvl w:val="0"/>
          <w:numId w:val="6"/>
        </w:numPr>
        <w:shd w:val="clear" w:color="auto" w:fill="FFFFFF"/>
        <w:tabs>
          <w:tab w:val="left" w:pos="709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комплаенс-службе</w:t>
      </w:r>
      <w:proofErr w:type="spellEnd"/>
      <w:r>
        <w:rPr>
          <w:rFonts w:ascii="Times New Roman" w:hAnsi="Times New Roman"/>
          <w:sz w:val="28"/>
          <w:szCs w:val="28"/>
        </w:rPr>
        <w:t xml:space="preserve"> рекомендуется создать </w:t>
      </w:r>
      <w:r w:rsidRPr="003C2C23">
        <w:rPr>
          <w:rFonts w:ascii="Times New Roman" w:hAnsi="Times New Roman"/>
          <w:sz w:val="28"/>
          <w:szCs w:val="28"/>
        </w:rPr>
        <w:t>канал</w:t>
      </w:r>
      <w:r>
        <w:rPr>
          <w:rFonts w:ascii="Times New Roman" w:hAnsi="Times New Roman"/>
          <w:sz w:val="28"/>
          <w:szCs w:val="28"/>
        </w:rPr>
        <w:t>ы</w:t>
      </w:r>
      <w:r w:rsidRPr="003C2C23">
        <w:rPr>
          <w:rFonts w:ascii="Times New Roman" w:hAnsi="Times New Roman"/>
          <w:sz w:val="28"/>
          <w:szCs w:val="28"/>
        </w:rPr>
        <w:t xml:space="preserve"> информировани</w:t>
      </w:r>
      <w:r>
        <w:rPr>
          <w:rFonts w:ascii="Times New Roman" w:hAnsi="Times New Roman"/>
          <w:sz w:val="28"/>
          <w:szCs w:val="28"/>
        </w:rPr>
        <w:t>я</w:t>
      </w:r>
      <w:r w:rsidRPr="003C2C23">
        <w:rPr>
          <w:rFonts w:ascii="Times New Roman" w:hAnsi="Times New Roman"/>
          <w:sz w:val="28"/>
          <w:szCs w:val="28"/>
        </w:rPr>
        <w:t xml:space="preserve"> (например, телефо</w:t>
      </w:r>
      <w:r>
        <w:rPr>
          <w:rFonts w:ascii="Times New Roman" w:hAnsi="Times New Roman"/>
          <w:sz w:val="28"/>
          <w:szCs w:val="28"/>
        </w:rPr>
        <w:t xml:space="preserve">н доверия или «горячая линия»), по которым граждане могут сообщать информацию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о наличи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и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или потенциальной возможност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и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нарушения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законодательства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в соответствующем субъекте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, либо вносить </w:t>
      </w:r>
      <w:proofErr w:type="spellStart"/>
      <w:r w:rsidRPr="003C2C23">
        <w:rPr>
          <w:rFonts w:ascii="Times New Roman" w:hAnsi="Times New Roman"/>
          <w:sz w:val="28"/>
          <w:szCs w:val="28"/>
        </w:rPr>
        <w:t>предложени</w:t>
      </w:r>
      <w:r>
        <w:rPr>
          <w:rFonts w:ascii="Times New Roman" w:hAnsi="Times New Roman"/>
          <w:sz w:val="28"/>
          <w:szCs w:val="28"/>
        </w:rPr>
        <w:t>я</w:t>
      </w:r>
      <w:r w:rsidRPr="003C2C23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>повышению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эффективности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мероприятий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по противодействию коррупции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C874CD" w:rsidRDefault="00C874CD" w:rsidP="00C874CD">
      <w:pPr>
        <w:numPr>
          <w:ilvl w:val="0"/>
          <w:numId w:val="6"/>
        </w:num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Работнику </w:t>
      </w:r>
      <w:proofErr w:type="spellStart"/>
      <w:r>
        <w:rPr>
          <w:rFonts w:ascii="Times New Roman" w:hAnsi="Times New Roman"/>
          <w:sz w:val="28"/>
          <w:szCs w:val="28"/>
        </w:rPr>
        <w:t>аникоррупционной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комплаенс-службы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не следует </w:t>
      </w:r>
      <w:proofErr w:type="spellStart"/>
      <w:r w:rsidRPr="003C2C23">
        <w:rPr>
          <w:rFonts w:ascii="Times New Roman" w:hAnsi="Times New Roman"/>
          <w:sz w:val="28"/>
          <w:szCs w:val="28"/>
        </w:rPr>
        <w:t>приниматьучастиевмероприятия</w:t>
      </w:r>
      <w:proofErr w:type="gramStart"/>
      <w:r w:rsidRPr="003C2C23">
        <w:rPr>
          <w:rFonts w:ascii="Times New Roman" w:hAnsi="Times New Roman"/>
          <w:sz w:val="28"/>
          <w:szCs w:val="28"/>
        </w:rPr>
        <w:t>х</w:t>
      </w:r>
      <w:proofErr w:type="spellEnd"/>
      <w:r w:rsidRPr="003C2C23">
        <w:rPr>
          <w:rFonts w:ascii="Times New Roman" w:hAnsi="Times New Roman"/>
          <w:sz w:val="28"/>
          <w:szCs w:val="28"/>
        </w:rPr>
        <w:t>(</w:t>
      </w:r>
      <w:proofErr w:type="gramEnd"/>
      <w:r w:rsidRPr="003C2C23">
        <w:rPr>
          <w:rFonts w:ascii="Times New Roman" w:hAnsi="Times New Roman"/>
          <w:sz w:val="28"/>
          <w:szCs w:val="28"/>
        </w:rPr>
        <w:t>проверках, служебных расследованиях и др.)</w:t>
      </w:r>
      <w:r>
        <w:rPr>
          <w:rFonts w:ascii="Times New Roman" w:hAnsi="Times New Roman"/>
          <w:sz w:val="28"/>
          <w:szCs w:val="28"/>
        </w:rPr>
        <w:t xml:space="preserve">, которые могут привести </w:t>
      </w:r>
      <w:r w:rsidRPr="00910F90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конфликту интересов</w:t>
      </w:r>
      <w:r w:rsidRPr="00910F90">
        <w:rPr>
          <w:rFonts w:ascii="Times New Roman" w:hAnsi="Times New Roman"/>
          <w:sz w:val="28"/>
          <w:szCs w:val="28"/>
        </w:rPr>
        <w:t>(наличие финансовой, имущественной, родственнойиликакой-либоинойзаинтересованностиврамкахпроводимогомероприятия)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16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ко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мплаенс-служб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еследует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обеспечива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ть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систематическое обучение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работников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организации требованиям </w:t>
      </w:r>
      <w:proofErr w:type="spellStart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антикоррупционного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законодательства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,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начиная с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момента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приема на работу, при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назначении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на другую должность, а также при повышении квалификации (не реже 1 раза в год). </w:t>
      </w:r>
    </w:p>
    <w:p w:rsidR="00C874CD" w:rsidRPr="003C2C23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 xml:space="preserve">Методы проведения форм обучения определяются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ко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мплаенс-служб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ой</w:t>
      </w:r>
      <w:proofErr w:type="spellEnd"/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 самостоятельно (лекции, семинары, тренинги).</w:t>
      </w:r>
    </w:p>
    <w:p w:rsidR="00C874CD" w:rsidRPr="003E3D4E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10F90">
        <w:rPr>
          <w:rFonts w:ascii="Times New Roman" w:hAnsi="Times New Roman"/>
          <w:color w:val="000000"/>
          <w:spacing w:val="2"/>
          <w:sz w:val="28"/>
          <w:szCs w:val="28"/>
        </w:rPr>
        <w:t>17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. Порядок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в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>заимодействи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яантикоррупционных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комлаенс-служб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с государственными органами устанавливается во внутренних документах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субъекта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 в соответствии с действующим законодательством.</w:t>
      </w:r>
    </w:p>
    <w:p w:rsidR="00C874CD" w:rsidRDefault="00C874CD" w:rsidP="00C874CD">
      <w:pPr>
        <w:pStyle w:val="a3"/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10F90">
        <w:rPr>
          <w:rFonts w:ascii="Times New Roman" w:hAnsi="Times New Roman"/>
          <w:color w:val="000000"/>
          <w:spacing w:val="2"/>
          <w:sz w:val="28"/>
          <w:szCs w:val="28"/>
        </w:rPr>
        <w:t>18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. Методическую и информационную поддержку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антикоррупционным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комплаенс-службам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оказывает уполномоченный орган по противодействию коррупции и его территориальные подразделения. </w:t>
      </w: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19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. </w:t>
      </w:r>
      <w:proofErr w:type="spellStart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комплаенс-службе</w:t>
      </w:r>
      <w:proofErr w:type="spellEnd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>рекомендуетсяотчет</w:t>
      </w:r>
      <w:proofErr w:type="spellEnd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 по проведенным мероприятиям по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предупреждению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 коррупции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:</w:t>
      </w: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1) ежеквартально 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направлять 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>лиц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у (органу)</w:t>
      </w:r>
      <w:r w:rsidRPr="003C2C23">
        <w:rPr>
          <w:rFonts w:ascii="Times New Roman" w:hAnsi="Times New Roman"/>
          <w:color w:val="000000"/>
          <w:spacing w:val="2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которому подотчетна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>нтикоррупционная</w:t>
      </w:r>
      <w:proofErr w:type="spellEnd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>комплаенс-служба</w:t>
      </w:r>
      <w:proofErr w:type="gramStart"/>
      <w:r>
        <w:rPr>
          <w:rFonts w:ascii="Times New Roman" w:hAnsi="Times New Roman"/>
          <w:color w:val="000000"/>
          <w:spacing w:val="2"/>
          <w:sz w:val="28"/>
          <w:szCs w:val="28"/>
        </w:rPr>
        <w:t>,а</w:t>
      </w:r>
      <w:proofErr w:type="spellEnd"/>
      <w:proofErr w:type="gram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также 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руководителю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субъекта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сектора;</w:t>
      </w:r>
    </w:p>
    <w:p w:rsidR="00C874CD" w:rsidRPr="003E3D4E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2) 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>ежегодно к 10 числу месяца, следующего за отчетным периодом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, размещать </w:t>
      </w:r>
      <w:r w:rsidRPr="007C184E">
        <w:rPr>
          <w:rFonts w:ascii="Times New Roman" w:hAnsi="Times New Roman"/>
          <w:color w:val="000000"/>
          <w:spacing w:val="2"/>
          <w:sz w:val="28"/>
          <w:szCs w:val="28"/>
        </w:rPr>
        <w:t xml:space="preserve">на </w:t>
      </w:r>
      <w:proofErr w:type="gramStart"/>
      <w:r w:rsidRPr="007C184E">
        <w:rPr>
          <w:rFonts w:ascii="Times New Roman" w:hAnsi="Times New Roman"/>
          <w:color w:val="000000"/>
          <w:spacing w:val="2"/>
          <w:sz w:val="28"/>
          <w:szCs w:val="28"/>
        </w:rPr>
        <w:t>официальн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ом</w:t>
      </w:r>
      <w:proofErr w:type="gramEnd"/>
      <w:r w:rsidRPr="007C184E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7C184E">
        <w:rPr>
          <w:rFonts w:ascii="Times New Roman" w:hAnsi="Times New Roman"/>
          <w:color w:val="000000"/>
          <w:spacing w:val="2"/>
          <w:sz w:val="28"/>
          <w:szCs w:val="28"/>
        </w:rPr>
        <w:t>интернет-ресурс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е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субъекта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</w:t>
      </w:r>
      <w:r w:rsidRPr="007C184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724C2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3E3D4E">
        <w:rPr>
          <w:rFonts w:ascii="Times New Roman" w:hAnsi="Times New Roman"/>
          <w:color w:val="000000"/>
          <w:spacing w:val="2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Субъекту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сектора рекомендуется на постоянной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основе</w:t>
      </w:r>
      <w:r w:rsidRPr="003E3D4E">
        <w:rPr>
          <w:rFonts w:ascii="Times New Roman" w:hAnsi="Times New Roman"/>
          <w:sz w:val="28"/>
          <w:szCs w:val="28"/>
        </w:rPr>
        <w:t>информир</w:t>
      </w:r>
      <w:r>
        <w:rPr>
          <w:rFonts w:ascii="Times New Roman" w:hAnsi="Times New Roman"/>
          <w:sz w:val="28"/>
          <w:szCs w:val="28"/>
        </w:rPr>
        <w:t>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своих</w:t>
      </w:r>
      <w:r w:rsidRPr="003E3D4E">
        <w:rPr>
          <w:rFonts w:ascii="Times New Roman" w:hAnsi="Times New Roman"/>
          <w:sz w:val="28"/>
          <w:szCs w:val="28"/>
        </w:rPr>
        <w:t xml:space="preserve"> контрагентов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E3D4E">
        <w:rPr>
          <w:rFonts w:ascii="Times New Roman" w:hAnsi="Times New Roman"/>
          <w:sz w:val="28"/>
          <w:szCs w:val="28"/>
        </w:rPr>
        <w:t>деловых партнеров</w:t>
      </w:r>
      <w:r>
        <w:rPr>
          <w:rFonts w:ascii="Times New Roman" w:hAnsi="Times New Roman"/>
          <w:sz w:val="28"/>
          <w:szCs w:val="28"/>
        </w:rPr>
        <w:t xml:space="preserve">, институты гражданского </w:t>
      </w:r>
      <w:r w:rsidRPr="003E3D4E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>а</w:t>
      </w:r>
      <w:r w:rsidRPr="003E3D4E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 xml:space="preserve">проводимых </w:t>
      </w:r>
      <w:r w:rsidRPr="003E3D4E">
        <w:rPr>
          <w:rFonts w:ascii="Times New Roman" w:hAnsi="Times New Roman"/>
          <w:sz w:val="28"/>
          <w:szCs w:val="28"/>
        </w:rPr>
        <w:t>мероприятиях по предупрежде</w:t>
      </w:r>
      <w:r>
        <w:rPr>
          <w:rFonts w:ascii="Times New Roman" w:hAnsi="Times New Roman"/>
          <w:sz w:val="28"/>
          <w:szCs w:val="28"/>
        </w:rPr>
        <w:t>нию коррупции</w:t>
      </w:r>
      <w:r w:rsidRPr="003E3D4E">
        <w:rPr>
          <w:rFonts w:ascii="Times New Roman" w:hAnsi="Times New Roman"/>
          <w:sz w:val="28"/>
          <w:szCs w:val="28"/>
        </w:rPr>
        <w:t>.</w:t>
      </w: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C874CD" w:rsidRDefault="00C874CD" w:rsidP="00C874CD">
      <w:pPr>
        <w:shd w:val="clear" w:color="auto" w:fill="FFFFFF"/>
        <w:tabs>
          <w:tab w:val="left" w:pos="709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4E2F2D" w:rsidRDefault="004E2F2D"/>
    <w:sectPr w:rsidR="004E2F2D" w:rsidSect="00485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0007F"/>
    <w:multiLevelType w:val="hybridMultilevel"/>
    <w:tmpl w:val="B59EE250"/>
    <w:lvl w:ilvl="0" w:tplc="67467DEE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730AD598">
      <w:start w:val="1"/>
      <w:numFmt w:val="decimal"/>
      <w:lvlText w:val="%2)"/>
      <w:lvlJc w:val="left"/>
      <w:pPr>
        <w:ind w:left="1864" w:hanging="435"/>
      </w:pPr>
      <w:rPr>
        <w:rFonts w:hint="default"/>
      </w:rPr>
    </w:lvl>
    <w:lvl w:ilvl="2" w:tplc="BB3C6AC4">
      <w:start w:val="77"/>
      <w:numFmt w:val="decimal"/>
      <w:lvlText w:val="%3"/>
      <w:lvlJc w:val="left"/>
      <w:pPr>
        <w:ind w:left="268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AE1842"/>
    <w:multiLevelType w:val="hybridMultilevel"/>
    <w:tmpl w:val="AC223EB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45F2947"/>
    <w:multiLevelType w:val="hybridMultilevel"/>
    <w:tmpl w:val="D66C6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A452A"/>
    <w:multiLevelType w:val="hybridMultilevel"/>
    <w:tmpl w:val="13B456BE"/>
    <w:lvl w:ilvl="0" w:tplc="DC5C7714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110A06C0">
      <w:start w:val="1"/>
      <w:numFmt w:val="decimal"/>
      <w:lvlText w:val="%2."/>
      <w:lvlJc w:val="left"/>
      <w:pPr>
        <w:ind w:left="1789" w:hanging="360"/>
      </w:pPr>
      <w:rPr>
        <w:rFonts w:ascii="Calibri" w:hAnsi="Calibri" w:hint="default"/>
        <w:b w:val="0"/>
        <w:color w:val="auto"/>
        <w:sz w:val="26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2A6A45"/>
    <w:multiLevelType w:val="hybridMultilevel"/>
    <w:tmpl w:val="466C16C8"/>
    <w:lvl w:ilvl="0" w:tplc="A26A5FA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A306F63"/>
    <w:multiLevelType w:val="hybridMultilevel"/>
    <w:tmpl w:val="9FEED38A"/>
    <w:lvl w:ilvl="0" w:tplc="3EC6AF46">
      <w:start w:val="14"/>
      <w:numFmt w:val="decimal"/>
      <w:lvlText w:val="%1."/>
      <w:lvlJc w:val="left"/>
      <w:pPr>
        <w:ind w:left="801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D3F490F"/>
    <w:multiLevelType w:val="hybridMultilevel"/>
    <w:tmpl w:val="F8E40F94"/>
    <w:lvl w:ilvl="0" w:tplc="3FA4E75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874CD"/>
    <w:rsid w:val="004E2F2D"/>
    <w:rsid w:val="00C87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4C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1821</Words>
  <Characters>10382</Characters>
  <Application>Microsoft Office Word</Application>
  <DocSecurity>0</DocSecurity>
  <Lines>86</Lines>
  <Paragraphs>24</Paragraphs>
  <ScaleCrop>false</ScaleCrop>
  <Company>Microsoft</Company>
  <LinksUpToDate>false</LinksUpToDate>
  <CharactersWithSpaces>12179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2021-03-10T02:15:00Z</dcterms:created>
  <dcterms:modified xsi:type="dcterms:W3CDTF">2021-03-10T02:15:00Z</dcterms:modified>
</cp:coreProperties>
</file>