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502EA" w:rsidRPr="002502EA" w:rsidRDefault="002502EA" w:rsidP="002502EA">
      <w:pPr>
        <w:spacing w:after="0" w:line="240" w:lineRule="auto"/>
        <w:ind w:firstLine="708"/>
        <w:jc w:val="both"/>
        <w:rPr>
          <w:rFonts w:ascii="Times New Roman" w:eastAsia="Times New Roman" w:hAnsi="Times New Roman" w:cs="Times New Roman"/>
          <w:color w:val="000000" w:themeColor="text1"/>
          <w:kern w:val="0"/>
          <w:lang w:eastAsia="ru-RU"/>
          <w14:ligatures w14:val="none"/>
        </w:rPr>
      </w:pPr>
      <w:r w:rsidRPr="002502EA">
        <w:rPr>
          <w:rFonts w:ascii="Times New Roman" w:eastAsia="Times New Roman" w:hAnsi="Times New Roman" w:cs="Times New Roman"/>
          <w:b/>
          <w:bCs/>
          <w:color w:val="000000" w:themeColor="text1"/>
          <w:kern w:val="0"/>
          <w:lang w:eastAsia="ru-RU"/>
          <w14:ligatures w14:val="none"/>
        </w:rPr>
        <w:t>Рыстамбай Казыбек Нұрисланұлы</w:t>
      </w:r>
      <w:r w:rsidRPr="002502EA">
        <w:rPr>
          <w:rFonts w:ascii="Times New Roman" w:eastAsia="Times New Roman" w:hAnsi="Times New Roman" w:cs="Times New Roman"/>
          <w:color w:val="000000" w:themeColor="text1"/>
          <w:kern w:val="0"/>
          <w:lang w:eastAsia="ru-RU"/>
          <w14:ligatures w14:val="none"/>
        </w:rPr>
        <w:t> — комплаенс-офицер, юрист с высшим юридическим образованием.</w:t>
      </w:r>
      <w:r>
        <w:rPr>
          <w:rFonts w:ascii="Times New Roman" w:eastAsia="Times New Roman" w:hAnsi="Times New Roman" w:cs="Times New Roman"/>
          <w:color w:val="000000" w:themeColor="text1"/>
          <w:kern w:val="0"/>
          <w:lang w:eastAsia="ru-RU"/>
          <w14:ligatures w14:val="none"/>
        </w:rPr>
        <w:t xml:space="preserve"> </w:t>
      </w:r>
      <w:r w:rsidRPr="002502EA">
        <w:rPr>
          <w:rFonts w:ascii="Times New Roman" w:eastAsia="Times New Roman" w:hAnsi="Times New Roman" w:cs="Times New Roman"/>
          <w:color w:val="000000" w:themeColor="text1"/>
          <w:kern w:val="0"/>
          <w:lang w:eastAsia="ru-RU"/>
          <w14:ligatures w14:val="none"/>
        </w:rPr>
        <w:t xml:space="preserve">Профессиональный опыт с 2016 года включает работу в правоприменительной и судебной </w:t>
      </w:r>
      <w:r>
        <w:rPr>
          <w:rFonts w:ascii="Times New Roman" w:eastAsia="Times New Roman" w:hAnsi="Times New Roman" w:cs="Times New Roman"/>
          <w:color w:val="000000" w:themeColor="text1"/>
          <w:kern w:val="0"/>
          <w:lang w:val="ru-RU" w:eastAsia="ru-RU"/>
          <w14:ligatures w14:val="none"/>
        </w:rPr>
        <w:t>системе</w:t>
      </w:r>
      <w:r w:rsidRPr="002502EA">
        <w:rPr>
          <w:rFonts w:ascii="Times New Roman" w:eastAsia="Times New Roman" w:hAnsi="Times New Roman" w:cs="Times New Roman"/>
          <w:color w:val="000000" w:themeColor="text1"/>
          <w:kern w:val="0"/>
          <w:lang w:eastAsia="ru-RU"/>
          <w14:ligatures w14:val="none"/>
        </w:rPr>
        <w:t>, а также последующую практику правового сопровождения и внутреннего контроля в организациях образования</w:t>
      </w:r>
      <w:r>
        <w:rPr>
          <w:rFonts w:ascii="Times New Roman" w:eastAsia="Times New Roman" w:hAnsi="Times New Roman" w:cs="Times New Roman"/>
          <w:color w:val="000000" w:themeColor="text1"/>
          <w:kern w:val="0"/>
          <w:lang w:val="ru-RU" w:eastAsia="ru-RU"/>
          <w14:ligatures w14:val="none"/>
        </w:rPr>
        <w:t>,</w:t>
      </w:r>
      <w:r w:rsidRPr="002502EA">
        <w:rPr>
          <w:rFonts w:ascii="Times New Roman" w:eastAsia="Times New Roman" w:hAnsi="Times New Roman" w:cs="Times New Roman"/>
          <w:color w:val="000000" w:themeColor="text1"/>
          <w:kern w:val="0"/>
          <w:lang w:eastAsia="ru-RU"/>
          <w14:ligatures w14:val="none"/>
        </w:rPr>
        <w:t xml:space="preserve"> здравоохранения</w:t>
      </w:r>
      <w:r>
        <w:rPr>
          <w:rFonts w:ascii="Times New Roman" w:eastAsia="Times New Roman" w:hAnsi="Times New Roman" w:cs="Times New Roman"/>
          <w:color w:val="000000" w:themeColor="text1"/>
          <w:kern w:val="0"/>
          <w:lang w:val="ru-RU" w:eastAsia="ru-RU"/>
          <w14:ligatures w14:val="none"/>
        </w:rPr>
        <w:t xml:space="preserve"> и частного бизнеса</w:t>
      </w:r>
      <w:r w:rsidRPr="002502EA">
        <w:rPr>
          <w:rFonts w:ascii="Times New Roman" w:eastAsia="Times New Roman" w:hAnsi="Times New Roman" w:cs="Times New Roman"/>
          <w:color w:val="000000" w:themeColor="text1"/>
          <w:kern w:val="0"/>
          <w:lang w:eastAsia="ru-RU"/>
          <w14:ligatures w14:val="none"/>
        </w:rPr>
        <w:t>.</w:t>
      </w:r>
      <w:r>
        <w:rPr>
          <w:rFonts w:ascii="Times New Roman" w:eastAsia="Times New Roman" w:hAnsi="Times New Roman" w:cs="Times New Roman"/>
          <w:color w:val="000000" w:themeColor="text1"/>
          <w:kern w:val="0"/>
          <w:lang w:val="ru-RU" w:eastAsia="ru-RU"/>
          <w14:ligatures w14:val="none"/>
        </w:rPr>
        <w:t xml:space="preserve"> </w:t>
      </w:r>
      <w:r w:rsidRPr="002502EA">
        <w:rPr>
          <w:rFonts w:ascii="Times New Roman" w:eastAsia="Times New Roman" w:hAnsi="Times New Roman" w:cs="Times New Roman"/>
          <w:color w:val="000000" w:themeColor="text1"/>
          <w:kern w:val="0"/>
          <w:lang w:eastAsia="ru-RU"/>
          <w14:ligatures w14:val="none"/>
        </w:rPr>
        <w:t> </w:t>
      </w:r>
    </w:p>
    <w:p w:rsidR="002502EA" w:rsidRPr="002502EA" w:rsidRDefault="002502EA" w:rsidP="002502EA">
      <w:pPr>
        <w:spacing w:after="0" w:line="240" w:lineRule="auto"/>
        <w:ind w:left="708"/>
        <w:jc w:val="both"/>
        <w:rPr>
          <w:rFonts w:ascii="Times New Roman" w:eastAsia="Times New Roman" w:hAnsi="Times New Roman" w:cs="Times New Roman"/>
          <w:color w:val="000000" w:themeColor="text1"/>
          <w:kern w:val="0"/>
          <w:lang w:val="ru-RU" w:eastAsia="ru-RU"/>
          <w14:ligatures w14:val="none"/>
        </w:rPr>
      </w:pPr>
      <w:r w:rsidRPr="002502EA">
        <w:rPr>
          <w:rFonts w:ascii="Times New Roman" w:eastAsia="Times New Roman" w:hAnsi="Times New Roman" w:cs="Times New Roman"/>
          <w:color w:val="000000" w:themeColor="text1"/>
          <w:kern w:val="0"/>
          <w:lang w:eastAsia="ru-RU"/>
          <w14:ligatures w14:val="none"/>
        </w:rPr>
        <w:t>С 2023 года осуществляет деятельность комплаенс-офицера в квазигосударственном секторе здравоохранения. </w:t>
      </w:r>
    </w:p>
    <w:p w:rsidR="002502EA" w:rsidRPr="002502EA" w:rsidRDefault="002502EA" w:rsidP="002502EA">
      <w:pPr>
        <w:spacing w:after="0" w:line="240" w:lineRule="auto"/>
        <w:ind w:firstLine="708"/>
        <w:jc w:val="both"/>
        <w:rPr>
          <w:rFonts w:ascii="Times New Roman" w:eastAsia="Times New Roman" w:hAnsi="Times New Roman" w:cs="Times New Roman"/>
          <w:color w:val="000000" w:themeColor="text1"/>
          <w:kern w:val="0"/>
          <w:lang w:eastAsia="ru-RU"/>
          <w14:ligatures w14:val="none"/>
        </w:rPr>
      </w:pPr>
      <w:r w:rsidRPr="002502EA">
        <w:rPr>
          <w:rFonts w:ascii="Times New Roman" w:eastAsia="Times New Roman" w:hAnsi="Times New Roman" w:cs="Times New Roman"/>
          <w:color w:val="000000" w:themeColor="text1"/>
          <w:kern w:val="0"/>
          <w:lang w:eastAsia="ru-RU"/>
          <w14:ligatures w14:val="none"/>
        </w:rPr>
        <w:t>Ключевые компетенции: предупреждение коррупционных рисков, управление конфликтом интересов, внутренние проверки и анализ фактов, развитие внутреннего контроля, обеспечение прозрачности процессов, подготовка практических рекомендаций по защите интересов предприятия и снижению правовых</w:t>
      </w:r>
      <w:r>
        <w:rPr>
          <w:rFonts w:ascii="Times New Roman" w:eastAsia="Times New Roman" w:hAnsi="Times New Roman" w:cs="Times New Roman"/>
          <w:color w:val="000000" w:themeColor="text1"/>
          <w:kern w:val="0"/>
          <w:lang w:val="ru-RU" w:eastAsia="ru-RU"/>
          <w14:ligatures w14:val="none"/>
        </w:rPr>
        <w:t xml:space="preserve"> и </w:t>
      </w:r>
      <w:r w:rsidRPr="002502EA">
        <w:rPr>
          <w:rFonts w:ascii="Times New Roman" w:eastAsia="Times New Roman" w:hAnsi="Times New Roman" w:cs="Times New Roman"/>
          <w:color w:val="000000" w:themeColor="text1"/>
          <w:kern w:val="0"/>
          <w:lang w:eastAsia="ru-RU"/>
          <w14:ligatures w14:val="none"/>
        </w:rPr>
        <w:t>репутационных рисков.</w:t>
      </w:r>
    </w:p>
    <w:p w:rsidR="002502EA" w:rsidRDefault="002502EA" w:rsidP="002502EA">
      <w:pPr>
        <w:spacing w:after="0" w:line="240" w:lineRule="auto"/>
        <w:jc w:val="both"/>
        <w:rPr>
          <w:rFonts w:ascii="Times New Roman" w:eastAsia="Times New Roman" w:hAnsi="Times New Roman" w:cs="Times New Roman"/>
          <w:b/>
          <w:bCs/>
          <w:color w:val="000000" w:themeColor="text1"/>
          <w:kern w:val="0"/>
          <w:lang w:val="ru-RU" w:eastAsia="ru-RU"/>
          <w14:ligatures w14:val="none"/>
        </w:rPr>
      </w:pPr>
    </w:p>
    <w:p w:rsidR="002502EA" w:rsidRPr="002502EA" w:rsidRDefault="002502EA" w:rsidP="002502EA">
      <w:pPr>
        <w:spacing w:after="0" w:line="240" w:lineRule="auto"/>
        <w:rPr>
          <w:rFonts w:ascii="Times New Roman" w:eastAsia="Times New Roman" w:hAnsi="Times New Roman" w:cs="Times New Roman"/>
          <w:color w:val="000000" w:themeColor="text1"/>
          <w:kern w:val="0"/>
          <w:lang w:eastAsia="ru-RU"/>
          <w14:ligatures w14:val="none"/>
        </w:rPr>
      </w:pPr>
      <w:r w:rsidRPr="002502EA">
        <w:rPr>
          <w:rFonts w:ascii="Times New Roman" w:eastAsia="Times New Roman" w:hAnsi="Times New Roman" w:cs="Times New Roman"/>
          <w:b/>
          <w:bCs/>
          <w:color w:val="000000" w:themeColor="text1"/>
          <w:kern w:val="0"/>
          <w:lang w:eastAsia="ru-RU"/>
          <w14:ligatures w14:val="none"/>
        </w:rPr>
        <w:t>Телефон:</w:t>
      </w:r>
      <w:r w:rsidRPr="002502EA">
        <w:rPr>
          <w:rFonts w:ascii="Times New Roman" w:eastAsia="Times New Roman" w:hAnsi="Times New Roman" w:cs="Times New Roman"/>
          <w:color w:val="000000" w:themeColor="text1"/>
          <w:kern w:val="0"/>
          <w:lang w:eastAsia="ru-RU"/>
          <w14:ligatures w14:val="none"/>
        </w:rPr>
        <w:t> </w:t>
      </w:r>
      <w:r w:rsidRPr="002502EA">
        <w:rPr>
          <w:rFonts w:ascii="Times New Roman" w:eastAsia="Times New Roman" w:hAnsi="Times New Roman" w:cs="Times New Roman"/>
          <w:b/>
          <w:bCs/>
          <w:i/>
          <w:iCs/>
          <w:color w:val="000000" w:themeColor="text1"/>
          <w:kern w:val="0"/>
          <w:lang w:eastAsia="ru-RU"/>
          <w14:ligatures w14:val="none"/>
        </w:rPr>
        <w:t>+7</w:t>
      </w:r>
      <w:r w:rsidRPr="002502EA">
        <w:rPr>
          <w:rFonts w:ascii="Times New Roman" w:eastAsia="Times New Roman" w:hAnsi="Times New Roman" w:cs="Times New Roman"/>
          <w:b/>
          <w:bCs/>
          <w:i/>
          <w:iCs/>
          <w:color w:val="000000" w:themeColor="text1"/>
          <w:kern w:val="0"/>
          <w:lang w:eastAsia="ru-RU"/>
          <w14:ligatures w14:val="none"/>
        </w:rPr>
        <w:t> </w:t>
      </w:r>
      <w:r w:rsidRPr="002502EA">
        <w:rPr>
          <w:rFonts w:ascii="Times New Roman" w:eastAsia="Times New Roman" w:hAnsi="Times New Roman" w:cs="Times New Roman"/>
          <w:b/>
          <w:bCs/>
          <w:i/>
          <w:iCs/>
          <w:color w:val="000000" w:themeColor="text1"/>
          <w:kern w:val="0"/>
          <w:lang w:val="ru-RU" w:eastAsia="ru-RU"/>
          <w14:ligatures w14:val="none"/>
        </w:rPr>
        <w:t>747-650</w:t>
      </w:r>
      <w:r>
        <w:rPr>
          <w:rFonts w:ascii="Times New Roman" w:eastAsia="Times New Roman" w:hAnsi="Times New Roman" w:cs="Times New Roman"/>
          <w:b/>
          <w:bCs/>
          <w:i/>
          <w:iCs/>
          <w:color w:val="000000" w:themeColor="text1"/>
          <w:kern w:val="0"/>
          <w:lang w:val="ru-RU" w:eastAsia="ru-RU"/>
          <w14:ligatures w14:val="none"/>
        </w:rPr>
        <w:t>-</w:t>
      </w:r>
      <w:r w:rsidRPr="002502EA">
        <w:rPr>
          <w:rFonts w:ascii="Times New Roman" w:eastAsia="Times New Roman" w:hAnsi="Times New Roman" w:cs="Times New Roman"/>
          <w:b/>
          <w:bCs/>
          <w:i/>
          <w:iCs/>
          <w:color w:val="000000" w:themeColor="text1"/>
          <w:kern w:val="0"/>
          <w:lang w:val="ru-RU" w:eastAsia="ru-RU"/>
          <w14:ligatures w14:val="none"/>
        </w:rPr>
        <w:t>35-70</w:t>
      </w:r>
      <w:r w:rsidRPr="002502EA">
        <w:rPr>
          <w:rFonts w:ascii="Times New Roman" w:eastAsia="Times New Roman" w:hAnsi="Times New Roman" w:cs="Times New Roman"/>
          <w:color w:val="000000" w:themeColor="text1"/>
          <w:kern w:val="0"/>
          <w:lang w:eastAsia="ru-RU"/>
          <w14:ligatures w14:val="none"/>
        </w:rPr>
        <w:br/>
      </w:r>
      <w:r w:rsidRPr="002502EA">
        <w:rPr>
          <w:rFonts w:ascii="Times New Roman" w:eastAsia="Times New Roman" w:hAnsi="Times New Roman" w:cs="Times New Roman"/>
          <w:b/>
          <w:bCs/>
          <w:color w:val="000000" w:themeColor="text1"/>
          <w:kern w:val="0"/>
          <w:lang w:eastAsia="ru-RU"/>
          <w14:ligatures w14:val="none"/>
        </w:rPr>
        <w:t>E-mail:</w:t>
      </w:r>
      <w:r w:rsidRPr="002502EA">
        <w:rPr>
          <w:rFonts w:ascii="Times New Roman" w:eastAsia="Times New Roman" w:hAnsi="Times New Roman" w:cs="Times New Roman"/>
          <w:color w:val="000000" w:themeColor="text1"/>
          <w:kern w:val="0"/>
          <w:lang w:eastAsia="ru-RU"/>
          <w14:ligatures w14:val="none"/>
        </w:rPr>
        <w:t> </w:t>
      </w:r>
      <w:proofErr w:type="spellStart"/>
      <w:r w:rsidRPr="002502EA">
        <w:rPr>
          <w:rFonts w:ascii="Times New Roman" w:eastAsia="Times New Roman" w:hAnsi="Times New Roman" w:cs="Times New Roman"/>
          <w:b/>
          <w:bCs/>
          <w:color w:val="000000" w:themeColor="text1"/>
          <w:kern w:val="0"/>
          <w:lang w:val="en-US" w:eastAsia="ru-RU"/>
          <w14:ligatures w14:val="none"/>
        </w:rPr>
        <w:t>rystambay</w:t>
      </w:r>
      <w:proofErr w:type="spellEnd"/>
      <w:r w:rsidRPr="002502EA">
        <w:rPr>
          <w:rFonts w:ascii="Times New Roman" w:eastAsia="Times New Roman" w:hAnsi="Times New Roman" w:cs="Times New Roman"/>
          <w:b/>
          <w:bCs/>
          <w:color w:val="000000" w:themeColor="text1"/>
          <w:kern w:val="0"/>
          <w:lang w:val="ru-RU" w:eastAsia="ru-RU"/>
          <w14:ligatures w14:val="none"/>
        </w:rPr>
        <w:t>@</w:t>
      </w:r>
      <w:r w:rsidRPr="002502EA">
        <w:rPr>
          <w:rFonts w:ascii="Times New Roman" w:eastAsia="Times New Roman" w:hAnsi="Times New Roman" w:cs="Times New Roman"/>
          <w:b/>
          <w:bCs/>
          <w:color w:val="000000" w:themeColor="text1"/>
          <w:kern w:val="0"/>
          <w:lang w:val="en-US" w:eastAsia="ru-RU"/>
          <w14:ligatures w14:val="none"/>
        </w:rPr>
        <w:t>bk</w:t>
      </w:r>
      <w:r w:rsidRPr="002502EA">
        <w:rPr>
          <w:rFonts w:ascii="Times New Roman" w:eastAsia="Times New Roman" w:hAnsi="Times New Roman" w:cs="Times New Roman"/>
          <w:b/>
          <w:bCs/>
          <w:color w:val="000000" w:themeColor="text1"/>
          <w:kern w:val="0"/>
          <w:lang w:eastAsia="ru-RU"/>
          <w14:ligatures w14:val="none"/>
        </w:rPr>
        <w:t>.</w:t>
      </w:r>
      <w:r w:rsidRPr="002502EA">
        <w:rPr>
          <w:rFonts w:ascii="Times New Roman" w:eastAsia="Times New Roman" w:hAnsi="Times New Roman" w:cs="Times New Roman"/>
          <w:b/>
          <w:bCs/>
          <w:color w:val="000000" w:themeColor="text1"/>
          <w:kern w:val="0"/>
          <w:lang w:eastAsia="ru-RU"/>
          <w14:ligatures w14:val="none"/>
        </w:rPr>
        <w:t>ru</w:t>
      </w:r>
    </w:p>
    <w:p w:rsidR="00D87704" w:rsidRPr="002502EA" w:rsidRDefault="00D87704" w:rsidP="002502EA">
      <w:pPr>
        <w:spacing w:after="0"/>
        <w:jc w:val="both"/>
        <w:rPr>
          <w:color w:val="000000" w:themeColor="text1"/>
          <w:lang w:val="ru-RU"/>
        </w:rPr>
      </w:pPr>
    </w:p>
    <w:p w:rsidR="002502EA" w:rsidRPr="002502EA" w:rsidRDefault="002502EA" w:rsidP="002502EA">
      <w:pPr>
        <w:spacing w:after="0"/>
        <w:jc w:val="both"/>
        <w:rPr>
          <w:color w:val="000000" w:themeColor="text1"/>
          <w:lang w:val="ru-RU"/>
        </w:rPr>
      </w:pPr>
    </w:p>
    <w:p w:rsidR="002502EA" w:rsidRPr="002502EA" w:rsidRDefault="002502EA" w:rsidP="002502EA">
      <w:pPr>
        <w:pStyle w:val="ac"/>
        <w:spacing w:before="0" w:beforeAutospacing="0" w:after="0" w:afterAutospacing="0"/>
        <w:ind w:firstLine="708"/>
        <w:jc w:val="both"/>
        <w:rPr>
          <w:rFonts w:eastAsiaTheme="majorEastAsia"/>
          <w:b/>
          <w:bCs/>
          <w:color w:val="000000" w:themeColor="text1"/>
        </w:rPr>
      </w:pPr>
      <w:r w:rsidRPr="002502EA">
        <w:rPr>
          <w:rStyle w:val="ad"/>
          <w:rFonts w:eastAsiaTheme="majorEastAsia"/>
          <w:color w:val="000000" w:themeColor="text1"/>
        </w:rPr>
        <w:t>Рыстамбай Қазыбек Нұрисланұлы</w:t>
      </w:r>
      <w:r w:rsidRPr="002502EA">
        <w:rPr>
          <w:rStyle w:val="apple-converted-space"/>
          <w:rFonts w:eastAsiaTheme="majorEastAsia"/>
          <w:color w:val="000000" w:themeColor="text1"/>
        </w:rPr>
        <w:t> </w:t>
      </w:r>
      <w:r w:rsidRPr="002502EA">
        <w:rPr>
          <w:color w:val="000000" w:themeColor="text1"/>
        </w:rPr>
        <w:t>— комплаенс-офицер, жоғары заңгерлік білімі бар заңгер.</w:t>
      </w:r>
      <w:r w:rsidRPr="002502EA">
        <w:rPr>
          <w:rStyle w:val="apple-converted-space"/>
          <w:rFonts w:eastAsiaTheme="majorEastAsia"/>
          <w:color w:val="000000" w:themeColor="text1"/>
        </w:rPr>
        <w:t> </w:t>
      </w:r>
      <w:r w:rsidRPr="002502EA">
        <w:rPr>
          <w:rStyle w:val="ad"/>
          <w:rFonts w:eastAsiaTheme="majorEastAsia"/>
          <w:color w:val="000000" w:themeColor="text1"/>
        </w:rPr>
        <w:t xml:space="preserve">2016 жылдан </w:t>
      </w:r>
      <w:r w:rsidRPr="002502EA">
        <w:rPr>
          <w:rStyle w:val="ad"/>
          <w:rFonts w:eastAsiaTheme="majorEastAsia"/>
          <w:color w:val="000000" w:themeColor="text1"/>
        </w:rPr>
        <w:t xml:space="preserve">бастап </w:t>
      </w:r>
      <w:r w:rsidRPr="002502EA">
        <w:rPr>
          <w:color w:val="000000" w:themeColor="text1"/>
        </w:rPr>
        <w:t>кәсіби тәжірибесі құқық қолдану және сот жүйесіндегі қызметті, сондай-ақ білім беру, денсаулық сақтау ұйымдарында және жеке бизнес секторында құқықтық сүйемелдеу мен ішкі бақылау бағыттарындағы практиканы қамтиды.</w:t>
      </w:r>
      <w:r w:rsidRPr="002502EA">
        <w:rPr>
          <w:color w:val="000000" w:themeColor="text1"/>
        </w:rPr>
        <w:br/>
      </w:r>
      <w:r w:rsidRPr="002502EA">
        <w:rPr>
          <w:rStyle w:val="ad"/>
          <w:rFonts w:eastAsiaTheme="majorEastAsia"/>
          <w:color w:val="000000" w:themeColor="text1"/>
        </w:rPr>
        <w:t xml:space="preserve">            </w:t>
      </w:r>
      <w:r w:rsidRPr="002502EA">
        <w:rPr>
          <w:rStyle w:val="ad"/>
          <w:rFonts w:eastAsiaTheme="majorEastAsia"/>
          <w:color w:val="000000" w:themeColor="text1"/>
        </w:rPr>
        <w:t>2023 жылдан бастап</w:t>
      </w:r>
      <w:r w:rsidRPr="002502EA">
        <w:rPr>
          <w:rStyle w:val="apple-converted-space"/>
          <w:rFonts w:eastAsiaTheme="majorEastAsia"/>
          <w:color w:val="000000" w:themeColor="text1"/>
        </w:rPr>
        <w:t> </w:t>
      </w:r>
      <w:r w:rsidRPr="002502EA">
        <w:rPr>
          <w:color w:val="000000" w:themeColor="text1"/>
        </w:rPr>
        <w:t>денсаулық сақтау саласының квазимемлекеттік секторында комплаенс-офицер ретінде қызмет атқарады.</w:t>
      </w:r>
      <w:r w:rsidRPr="002502EA">
        <w:rPr>
          <w:color w:val="000000" w:themeColor="text1"/>
        </w:rPr>
        <w:br/>
      </w:r>
      <w:r w:rsidRPr="002502EA">
        <w:rPr>
          <w:rStyle w:val="ad"/>
          <w:rFonts w:eastAsiaTheme="majorEastAsia"/>
          <w:color w:val="000000" w:themeColor="text1"/>
        </w:rPr>
        <w:t xml:space="preserve">            </w:t>
      </w:r>
      <w:r w:rsidRPr="002502EA">
        <w:rPr>
          <w:rStyle w:val="ad"/>
          <w:rFonts w:eastAsiaTheme="majorEastAsia"/>
          <w:color w:val="000000" w:themeColor="text1"/>
        </w:rPr>
        <w:t>Негізгі құзыреттері:</w:t>
      </w:r>
      <w:r w:rsidRPr="002502EA">
        <w:rPr>
          <w:rStyle w:val="apple-converted-space"/>
          <w:rFonts w:eastAsiaTheme="majorEastAsia"/>
          <w:color w:val="000000" w:themeColor="text1"/>
        </w:rPr>
        <w:t> </w:t>
      </w:r>
      <w:r w:rsidRPr="002502EA">
        <w:rPr>
          <w:color w:val="000000" w:themeColor="text1"/>
        </w:rPr>
        <w:t>сыбайлас жемқорлық тәуекелдерінің алдын алу және басқару, мүдделер қақтығысын анықтау және реттеу, ішкі тексерулер жүргізу және фактілерді талдау, ішкі бақылау жүйесін жетілдіру, процестердің ашықтығы мен есептілігін қамтамасыз ету, кәсіпорын мүдделерін қорғауға және құқықтық әрі беделдік тәуекелдерді төмендетуге бағытталған практикалық ұсынымдар әзірлеу.</w:t>
      </w:r>
    </w:p>
    <w:p w:rsidR="002502EA" w:rsidRPr="002502EA" w:rsidRDefault="002502EA" w:rsidP="002502EA">
      <w:pPr>
        <w:pStyle w:val="ac"/>
        <w:rPr>
          <w:b/>
          <w:bCs/>
          <w:color w:val="000000" w:themeColor="text1"/>
        </w:rPr>
      </w:pPr>
      <w:r w:rsidRPr="002502EA">
        <w:rPr>
          <w:rStyle w:val="ad"/>
          <w:rFonts w:eastAsiaTheme="majorEastAsia"/>
          <w:color w:val="000000" w:themeColor="text1"/>
        </w:rPr>
        <w:t>Телефон:</w:t>
      </w:r>
      <w:r w:rsidRPr="002502EA">
        <w:rPr>
          <w:rStyle w:val="apple-converted-space"/>
          <w:rFonts w:eastAsiaTheme="majorEastAsia"/>
          <w:color w:val="000000" w:themeColor="text1"/>
        </w:rPr>
        <w:t> </w:t>
      </w:r>
      <w:r w:rsidRPr="002502EA">
        <w:rPr>
          <w:b/>
          <w:bCs/>
          <w:i/>
          <w:iCs/>
          <w:color w:val="000000" w:themeColor="text1"/>
        </w:rPr>
        <w:t>+7 747-650</w:t>
      </w:r>
      <w:r>
        <w:rPr>
          <w:b/>
          <w:bCs/>
          <w:i/>
          <w:iCs/>
          <w:color w:val="000000" w:themeColor="text1"/>
          <w:lang w:val="ru-RU"/>
        </w:rPr>
        <w:t>-</w:t>
      </w:r>
      <w:r w:rsidRPr="002502EA">
        <w:rPr>
          <w:b/>
          <w:bCs/>
          <w:i/>
          <w:iCs/>
          <w:color w:val="000000" w:themeColor="text1"/>
        </w:rPr>
        <w:t>35-70</w:t>
      </w:r>
      <w:r w:rsidRPr="002502EA">
        <w:rPr>
          <w:b/>
          <w:bCs/>
          <w:color w:val="000000" w:themeColor="text1"/>
        </w:rPr>
        <w:br/>
      </w:r>
      <w:r w:rsidRPr="002502EA">
        <w:rPr>
          <w:rStyle w:val="ad"/>
          <w:rFonts w:eastAsiaTheme="majorEastAsia"/>
          <w:color w:val="000000" w:themeColor="text1"/>
        </w:rPr>
        <w:t>E-mail:</w:t>
      </w:r>
      <w:r w:rsidRPr="002502EA">
        <w:rPr>
          <w:rStyle w:val="apple-converted-space"/>
          <w:rFonts w:eastAsiaTheme="majorEastAsia"/>
          <w:color w:val="000000" w:themeColor="text1"/>
        </w:rPr>
        <w:t> </w:t>
      </w:r>
      <w:r w:rsidRPr="002502EA">
        <w:rPr>
          <w:b/>
          <w:bCs/>
          <w:color w:val="000000" w:themeColor="text1"/>
        </w:rPr>
        <w:t>rystambay@bk.ru</w:t>
      </w:r>
    </w:p>
    <w:p w:rsidR="002502EA" w:rsidRPr="002502EA" w:rsidRDefault="002502EA" w:rsidP="002502EA">
      <w:pPr>
        <w:spacing w:after="0"/>
        <w:jc w:val="both"/>
        <w:rPr>
          <w:color w:val="000000" w:themeColor="text1"/>
        </w:rPr>
      </w:pPr>
    </w:p>
    <w:p w:rsidR="002502EA" w:rsidRDefault="002502EA" w:rsidP="002502EA">
      <w:pPr>
        <w:pStyle w:val="ac"/>
        <w:spacing w:before="0" w:beforeAutospacing="0" w:after="0" w:afterAutospacing="0"/>
        <w:ind w:firstLine="708"/>
        <w:jc w:val="both"/>
        <w:rPr>
          <w:color w:val="000000" w:themeColor="text1"/>
          <w:lang w:val="ru-RU"/>
        </w:rPr>
      </w:pPr>
      <w:r w:rsidRPr="002502EA">
        <w:rPr>
          <w:rStyle w:val="ad"/>
          <w:rFonts w:eastAsiaTheme="majorEastAsia"/>
          <w:color w:val="000000" w:themeColor="text1"/>
        </w:rPr>
        <w:t>Rystambay Kazybek Nurislanuly</w:t>
      </w:r>
      <w:r w:rsidRPr="002502EA">
        <w:rPr>
          <w:rStyle w:val="apple-converted-space"/>
          <w:rFonts w:eastAsiaTheme="majorEastAsia"/>
          <w:color w:val="000000" w:themeColor="text1"/>
        </w:rPr>
        <w:t> </w:t>
      </w:r>
      <w:r w:rsidRPr="002502EA">
        <w:rPr>
          <w:color w:val="000000" w:themeColor="text1"/>
        </w:rPr>
        <w:t xml:space="preserve">is a compliance officer and a lawyer with a higher legal education. </w:t>
      </w:r>
      <w:r w:rsidRPr="002502EA">
        <w:rPr>
          <w:color w:val="000000" w:themeColor="text1"/>
          <w:lang w:val="en-US"/>
        </w:rPr>
        <w:t xml:space="preserve">             </w:t>
      </w:r>
    </w:p>
    <w:p w:rsidR="002502EA" w:rsidRPr="002502EA" w:rsidRDefault="002502EA" w:rsidP="002502EA">
      <w:pPr>
        <w:pStyle w:val="ac"/>
        <w:spacing w:before="0" w:beforeAutospacing="0" w:after="0" w:afterAutospacing="0"/>
        <w:ind w:firstLine="708"/>
        <w:jc w:val="both"/>
        <w:rPr>
          <w:color w:val="000000" w:themeColor="text1"/>
          <w:lang w:val="en-US"/>
        </w:rPr>
      </w:pPr>
      <w:r w:rsidRPr="002502EA">
        <w:rPr>
          <w:color w:val="000000" w:themeColor="text1"/>
        </w:rPr>
        <w:t>Since</w:t>
      </w:r>
      <w:r w:rsidRPr="002502EA">
        <w:rPr>
          <w:rStyle w:val="apple-converted-space"/>
          <w:rFonts w:eastAsiaTheme="majorEastAsia"/>
          <w:color w:val="000000" w:themeColor="text1"/>
        </w:rPr>
        <w:t> </w:t>
      </w:r>
      <w:r w:rsidRPr="002502EA">
        <w:rPr>
          <w:rStyle w:val="ad"/>
          <w:rFonts w:eastAsiaTheme="majorEastAsia"/>
          <w:color w:val="000000" w:themeColor="text1"/>
        </w:rPr>
        <w:t>2016</w:t>
      </w:r>
      <w:r w:rsidRPr="002502EA">
        <w:rPr>
          <w:color w:val="000000" w:themeColor="text1"/>
        </w:rPr>
        <w:t>, his professional experience has included work in law and the judicial system, followed by legal support and internal control practice in organizations in education, healthcare, and the private sector.</w:t>
      </w:r>
      <w:r w:rsidRPr="002502EA">
        <w:rPr>
          <w:color w:val="000000" w:themeColor="text1"/>
        </w:rPr>
        <w:br/>
      </w:r>
      <w:r w:rsidRPr="002502EA">
        <w:rPr>
          <w:color w:val="000000" w:themeColor="text1"/>
          <w:lang w:val="en-US"/>
        </w:rPr>
        <w:t xml:space="preserve">           </w:t>
      </w:r>
      <w:r w:rsidRPr="002502EA">
        <w:rPr>
          <w:color w:val="000000" w:themeColor="text1"/>
        </w:rPr>
        <w:t>Since</w:t>
      </w:r>
      <w:r w:rsidRPr="002502EA">
        <w:rPr>
          <w:rStyle w:val="apple-converted-space"/>
          <w:rFonts w:eastAsiaTheme="majorEastAsia"/>
          <w:color w:val="000000" w:themeColor="text1"/>
        </w:rPr>
        <w:t> </w:t>
      </w:r>
      <w:r w:rsidRPr="002502EA">
        <w:rPr>
          <w:rStyle w:val="ad"/>
          <w:rFonts w:eastAsiaTheme="majorEastAsia"/>
          <w:color w:val="000000" w:themeColor="text1"/>
        </w:rPr>
        <w:t>2023</w:t>
      </w:r>
      <w:r w:rsidRPr="002502EA">
        <w:rPr>
          <w:color w:val="000000" w:themeColor="text1"/>
        </w:rPr>
        <w:t>, he has been serving as a compliance officer in the quasi-public healthcare sector.</w:t>
      </w:r>
      <w:r w:rsidRPr="002502EA">
        <w:rPr>
          <w:color w:val="000000" w:themeColor="text1"/>
        </w:rPr>
        <w:br/>
      </w:r>
      <w:r w:rsidRPr="002502EA">
        <w:rPr>
          <w:rStyle w:val="ad"/>
          <w:rFonts w:eastAsiaTheme="majorEastAsia"/>
          <w:color w:val="000000" w:themeColor="text1"/>
          <w:lang w:val="en-US"/>
        </w:rPr>
        <w:t xml:space="preserve">           </w:t>
      </w:r>
      <w:r w:rsidRPr="002502EA">
        <w:rPr>
          <w:rStyle w:val="ad"/>
          <w:rFonts w:eastAsiaTheme="majorEastAsia"/>
          <w:color w:val="000000" w:themeColor="text1"/>
        </w:rPr>
        <w:t>Key competencies:</w:t>
      </w:r>
      <w:r w:rsidRPr="002502EA">
        <w:rPr>
          <w:rStyle w:val="apple-converted-space"/>
          <w:rFonts w:eastAsiaTheme="majorEastAsia"/>
          <w:color w:val="000000" w:themeColor="text1"/>
        </w:rPr>
        <w:t> </w:t>
      </w:r>
      <w:r w:rsidRPr="002502EA">
        <w:rPr>
          <w:color w:val="000000" w:themeColor="text1"/>
        </w:rPr>
        <w:t>anti-corruption risk prevention, conflict-of-interest management, internal investigations and fact analysis, strengthening internal controls, ensuring process transparency, and developing practical recommendations to protect the organization’s interests and reduce legal and reputational risks.</w:t>
      </w:r>
    </w:p>
    <w:p w:rsidR="002502EA" w:rsidRPr="002502EA" w:rsidRDefault="002502EA" w:rsidP="002502EA">
      <w:pPr>
        <w:pStyle w:val="ac"/>
        <w:rPr>
          <w:b/>
          <w:bCs/>
          <w:color w:val="000000" w:themeColor="text1"/>
        </w:rPr>
      </w:pPr>
      <w:r w:rsidRPr="002502EA">
        <w:rPr>
          <w:rStyle w:val="ad"/>
          <w:rFonts w:eastAsiaTheme="majorEastAsia"/>
          <w:color w:val="000000" w:themeColor="text1"/>
        </w:rPr>
        <w:t>Phone:</w:t>
      </w:r>
      <w:r w:rsidRPr="002502EA">
        <w:rPr>
          <w:rStyle w:val="apple-converted-space"/>
          <w:rFonts w:eastAsiaTheme="majorEastAsia"/>
          <w:color w:val="000000" w:themeColor="text1"/>
        </w:rPr>
        <w:t> </w:t>
      </w:r>
      <w:r w:rsidRPr="002502EA">
        <w:rPr>
          <w:b/>
          <w:bCs/>
          <w:i/>
          <w:iCs/>
          <w:color w:val="000000" w:themeColor="text1"/>
        </w:rPr>
        <w:t>+7 747-650</w:t>
      </w:r>
      <w:r w:rsidRPr="002502EA">
        <w:rPr>
          <w:b/>
          <w:bCs/>
          <w:i/>
          <w:iCs/>
          <w:color w:val="000000" w:themeColor="text1"/>
          <w:lang w:val="en-US"/>
        </w:rPr>
        <w:t>-</w:t>
      </w:r>
      <w:r w:rsidRPr="002502EA">
        <w:rPr>
          <w:b/>
          <w:bCs/>
          <w:i/>
          <w:iCs/>
          <w:color w:val="000000" w:themeColor="text1"/>
        </w:rPr>
        <w:t>35-70</w:t>
      </w:r>
      <w:r w:rsidRPr="002502EA">
        <w:rPr>
          <w:b/>
          <w:bCs/>
          <w:color w:val="000000" w:themeColor="text1"/>
        </w:rPr>
        <w:br/>
      </w:r>
      <w:r w:rsidRPr="002502EA">
        <w:rPr>
          <w:rStyle w:val="ad"/>
          <w:rFonts w:eastAsiaTheme="majorEastAsia"/>
          <w:color w:val="000000" w:themeColor="text1"/>
        </w:rPr>
        <w:t>E-mail:</w:t>
      </w:r>
      <w:r w:rsidRPr="002502EA">
        <w:rPr>
          <w:rStyle w:val="apple-converted-space"/>
          <w:rFonts w:eastAsiaTheme="majorEastAsia"/>
          <w:color w:val="000000" w:themeColor="text1"/>
        </w:rPr>
        <w:t> </w:t>
      </w:r>
      <w:r w:rsidRPr="002502EA">
        <w:rPr>
          <w:b/>
          <w:bCs/>
          <w:color w:val="000000" w:themeColor="text1"/>
        </w:rPr>
        <w:t>rystambay@bk.ru</w:t>
      </w:r>
    </w:p>
    <w:p w:rsidR="002502EA" w:rsidRPr="002502EA" w:rsidRDefault="002502EA" w:rsidP="002502EA">
      <w:pPr>
        <w:spacing w:after="0"/>
        <w:jc w:val="both"/>
        <w:rPr>
          <w:color w:val="000000" w:themeColor="text1"/>
        </w:rPr>
      </w:pPr>
    </w:p>
    <w:sectPr w:rsidR="002502EA" w:rsidRPr="002502EA" w:rsidSect="002502EA">
      <w:pgSz w:w="11906" w:h="16838"/>
      <w:pgMar w:top="851" w:right="56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EA"/>
    <w:rsid w:val="00144A8D"/>
    <w:rsid w:val="002502EA"/>
    <w:rsid w:val="003C1E88"/>
    <w:rsid w:val="00C554D6"/>
    <w:rsid w:val="00D87704"/>
    <w:rsid w:val="00F45FA6"/>
    <w:rsid w:val="00F91B6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42D38422"/>
  <w15:chartTrackingRefBased/>
  <w15:docId w15:val="{D2708AD8-3C5C-B442-AF86-2D663A4A3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502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50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502E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502E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502E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02E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02E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02E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02E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02E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502E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502E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502E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502E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502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02EA"/>
    <w:rPr>
      <w:rFonts w:eastAsiaTheme="majorEastAsia" w:cstheme="majorBidi"/>
      <w:color w:val="595959" w:themeColor="text1" w:themeTint="A6"/>
    </w:rPr>
  </w:style>
  <w:style w:type="character" w:customStyle="1" w:styleId="80">
    <w:name w:val="Заголовок 8 Знак"/>
    <w:basedOn w:val="a0"/>
    <w:link w:val="8"/>
    <w:uiPriority w:val="9"/>
    <w:semiHidden/>
    <w:rsid w:val="002502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02EA"/>
    <w:rPr>
      <w:rFonts w:eastAsiaTheme="majorEastAsia" w:cstheme="majorBidi"/>
      <w:color w:val="272727" w:themeColor="text1" w:themeTint="D8"/>
    </w:rPr>
  </w:style>
  <w:style w:type="paragraph" w:styleId="a3">
    <w:name w:val="Title"/>
    <w:basedOn w:val="a"/>
    <w:next w:val="a"/>
    <w:link w:val="a4"/>
    <w:uiPriority w:val="10"/>
    <w:qFormat/>
    <w:rsid w:val="00250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02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02E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02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02EA"/>
    <w:pPr>
      <w:spacing w:before="160"/>
      <w:jc w:val="center"/>
    </w:pPr>
    <w:rPr>
      <w:i/>
      <w:iCs/>
      <w:color w:val="404040" w:themeColor="text1" w:themeTint="BF"/>
    </w:rPr>
  </w:style>
  <w:style w:type="character" w:customStyle="1" w:styleId="22">
    <w:name w:val="Цитата 2 Знак"/>
    <w:basedOn w:val="a0"/>
    <w:link w:val="21"/>
    <w:uiPriority w:val="29"/>
    <w:rsid w:val="002502EA"/>
    <w:rPr>
      <w:i/>
      <w:iCs/>
      <w:color w:val="404040" w:themeColor="text1" w:themeTint="BF"/>
    </w:rPr>
  </w:style>
  <w:style w:type="paragraph" w:styleId="a7">
    <w:name w:val="List Paragraph"/>
    <w:basedOn w:val="a"/>
    <w:uiPriority w:val="34"/>
    <w:qFormat/>
    <w:rsid w:val="002502EA"/>
    <w:pPr>
      <w:ind w:left="720"/>
      <w:contextualSpacing/>
    </w:pPr>
  </w:style>
  <w:style w:type="character" w:styleId="a8">
    <w:name w:val="Intense Emphasis"/>
    <w:basedOn w:val="a0"/>
    <w:uiPriority w:val="21"/>
    <w:qFormat/>
    <w:rsid w:val="002502EA"/>
    <w:rPr>
      <w:i/>
      <w:iCs/>
      <w:color w:val="0F4761" w:themeColor="accent1" w:themeShade="BF"/>
    </w:rPr>
  </w:style>
  <w:style w:type="paragraph" w:styleId="a9">
    <w:name w:val="Intense Quote"/>
    <w:basedOn w:val="a"/>
    <w:next w:val="a"/>
    <w:link w:val="aa"/>
    <w:uiPriority w:val="30"/>
    <w:qFormat/>
    <w:rsid w:val="00250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502EA"/>
    <w:rPr>
      <w:i/>
      <w:iCs/>
      <w:color w:val="0F4761" w:themeColor="accent1" w:themeShade="BF"/>
    </w:rPr>
  </w:style>
  <w:style w:type="character" w:styleId="ab">
    <w:name w:val="Intense Reference"/>
    <w:basedOn w:val="a0"/>
    <w:uiPriority w:val="32"/>
    <w:qFormat/>
    <w:rsid w:val="002502EA"/>
    <w:rPr>
      <w:b/>
      <w:bCs/>
      <w:smallCaps/>
      <w:color w:val="0F4761" w:themeColor="accent1" w:themeShade="BF"/>
      <w:spacing w:val="5"/>
    </w:rPr>
  </w:style>
  <w:style w:type="paragraph" w:styleId="ac">
    <w:name w:val="Normal (Web)"/>
    <w:basedOn w:val="a"/>
    <w:uiPriority w:val="99"/>
    <w:semiHidden/>
    <w:unhideWhenUsed/>
    <w:rsid w:val="002502E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2502EA"/>
    <w:rPr>
      <w:b/>
      <w:bCs/>
    </w:rPr>
  </w:style>
  <w:style w:type="character" w:customStyle="1" w:styleId="apple-converted-space">
    <w:name w:val="apple-converted-space"/>
    <w:basedOn w:val="a0"/>
    <w:rsid w:val="002502EA"/>
  </w:style>
  <w:style w:type="character" w:customStyle="1" w:styleId="relative">
    <w:name w:val="relative"/>
    <w:basedOn w:val="a0"/>
    <w:rsid w:val="002502EA"/>
  </w:style>
  <w:style w:type="paragraph" w:customStyle="1" w:styleId="not-prose">
    <w:name w:val="not-prose"/>
    <w:basedOn w:val="a"/>
    <w:rsid w:val="002502E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Emphasis"/>
    <w:basedOn w:val="a0"/>
    <w:uiPriority w:val="20"/>
    <w:qFormat/>
    <w:rsid w:val="002502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rystambay@outlook.com</dc:creator>
  <cp:keywords/>
  <dc:description/>
  <cp:lastModifiedBy>rystambay@outlook.com</cp:lastModifiedBy>
  <cp:revision>1</cp:revision>
  <dcterms:created xsi:type="dcterms:W3CDTF">2026-02-19T06:09:00Z</dcterms:created>
  <dcterms:modified xsi:type="dcterms:W3CDTF">2026-02-19T06:47:00Z</dcterms:modified>
</cp:coreProperties>
</file>