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856A" w14:textId="77777777" w:rsidR="00681E56" w:rsidRDefault="00681E56" w:rsidP="00152D7A">
      <w:pPr>
        <w:shd w:val="clear" w:color="auto" w:fill="FFFFFF" w:themeFill="background1"/>
        <w:spacing w:line="240" w:lineRule="auto"/>
        <w:outlineLvl w:val="0"/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</w:pPr>
    </w:p>
    <w:p w14:paraId="1FEB325D" w14:textId="77777777" w:rsidR="00A7653C" w:rsidRPr="00152D7A" w:rsidRDefault="00A33BB4" w:rsidP="00D2651D">
      <w:pPr>
        <w:shd w:val="clear" w:color="auto" w:fill="FFFFFF" w:themeFill="background1"/>
        <w:spacing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  <w:t>Перечень государственных услуг в области здравоохранения, оказываемых в ГКП на ПХВ «</w:t>
      </w:r>
      <w:r w:rsidR="00D2651D"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  <w:t>Городская поликлиника №11» акимата города Аст</w:t>
      </w:r>
      <w:r w:rsidR="006A09AA"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  <w:t>ан</w:t>
      </w:r>
      <w:r w:rsidR="00D2651D"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  <w:t>ы</w:t>
      </w:r>
      <w:r w:rsidR="00E23B5D" w:rsidRPr="00152D7A"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  <w:t xml:space="preserve"> </w:t>
      </w:r>
    </w:p>
    <w:p w14:paraId="1CF7E11F" w14:textId="77777777" w:rsidR="00A7653C" w:rsidRPr="00152D7A" w:rsidRDefault="00A7653C" w:rsidP="00152D7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"/>
        <w:gridCol w:w="1024"/>
        <w:gridCol w:w="1496"/>
        <w:gridCol w:w="1298"/>
        <w:gridCol w:w="1394"/>
        <w:gridCol w:w="1168"/>
        <w:gridCol w:w="1265"/>
        <w:gridCol w:w="1119"/>
        <w:gridCol w:w="1838"/>
        <w:gridCol w:w="2403"/>
        <w:gridCol w:w="1115"/>
      </w:tblGrid>
      <w:tr w:rsidR="007935A8" w:rsidRPr="00152D7A" w14:paraId="599C7CD1" w14:textId="77777777" w:rsidTr="00152D7A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6C8412B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21CFCA8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Код государственной услуги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3B989BC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689D87E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 xml:space="preserve">Сведения об </w:t>
            </w:r>
            <w:proofErr w:type="spellStart"/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услугополучателе</w:t>
            </w:r>
            <w:proofErr w:type="spellEnd"/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 xml:space="preserve"> (физическое и (или) юридическое лицо)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7E74460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Наименование центрального государственного органа, разрабатывающего подзаконный нормативный правовой акт, определяющий порядок оказания государственной услуги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4DAF0D2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4F97604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Наименования организаций, осуществляющих прием заявлений и выдачу результатов оказания государственной услуги, и (или) указание на веб-портал «электронного правительства» и абонентское устройство сотовой связи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7D54C9C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Платность/бесплатность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8CE80A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 xml:space="preserve">Форма оказания государственной услуги (электронная (полностью или частично автоматизированная)/ бумажная/ </w:t>
            </w:r>
            <w:proofErr w:type="spellStart"/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проактивная</w:t>
            </w:r>
            <w:proofErr w:type="spellEnd"/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/ оказываемая по принципу «одного заявления»)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52B90D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Наименование подзаконного нормативного правового акта, определяющего порядок оказания государственной услуги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53615F9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b/>
                <w:color w:val="151515"/>
                <w:sz w:val="20"/>
                <w:szCs w:val="20"/>
                <w:lang w:eastAsia="ru-RU"/>
              </w:rPr>
            </w:pPr>
            <w:proofErr w:type="spellStart"/>
            <w:r w:rsidRPr="00152D7A">
              <w:rPr>
                <w:rFonts w:ascii="Arial" w:eastAsia="Times New Roman" w:hAnsi="Arial" w:cs="Arial"/>
                <w:b/>
                <w:color w:val="151515"/>
                <w:sz w:val="20"/>
                <w:szCs w:val="20"/>
                <w:lang w:eastAsia="ru-RU"/>
              </w:rPr>
              <w:t>Отв.лицо</w:t>
            </w:r>
            <w:proofErr w:type="spellEnd"/>
            <w:r w:rsidRPr="00152D7A">
              <w:rPr>
                <w:rFonts w:ascii="Arial" w:eastAsia="Times New Roman" w:hAnsi="Arial" w:cs="Arial"/>
                <w:b/>
                <w:color w:val="151515"/>
                <w:sz w:val="20"/>
                <w:szCs w:val="20"/>
                <w:lang w:eastAsia="ru-RU"/>
              </w:rPr>
              <w:t xml:space="preserve"> </w:t>
            </w:r>
            <w:r w:rsidR="004B0025" w:rsidRPr="00152D7A">
              <w:rPr>
                <w:rFonts w:ascii="Arial" w:eastAsia="Times New Roman" w:hAnsi="Arial" w:cs="Arial"/>
                <w:b/>
                <w:color w:val="151515"/>
                <w:sz w:val="20"/>
                <w:szCs w:val="20"/>
                <w:lang w:eastAsia="ru-RU"/>
              </w:rPr>
              <w:t xml:space="preserve">за оказание гос. услуги и </w:t>
            </w:r>
            <w:r w:rsidRPr="00152D7A">
              <w:rPr>
                <w:rFonts w:ascii="Arial" w:eastAsia="Times New Roman" w:hAnsi="Arial" w:cs="Arial"/>
                <w:b/>
                <w:color w:val="151515"/>
                <w:sz w:val="20"/>
                <w:szCs w:val="20"/>
                <w:lang w:eastAsia="ru-RU"/>
              </w:rPr>
              <w:t>по предоставлению информации</w:t>
            </w:r>
          </w:p>
        </w:tc>
      </w:tr>
      <w:tr w:rsidR="007935A8" w:rsidRPr="00152D7A" w14:paraId="5A0C5502" w14:textId="77777777" w:rsidTr="004B0025">
        <w:tc>
          <w:tcPr>
            <w:tcW w:w="441" w:type="dxa"/>
            <w:vAlign w:val="center"/>
            <w:hideMark/>
          </w:tcPr>
          <w:p w14:paraId="636D45C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7" w:type="dxa"/>
            <w:vAlign w:val="center"/>
            <w:hideMark/>
          </w:tcPr>
          <w:p w14:paraId="721AB3B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0" w:type="dxa"/>
            <w:vAlign w:val="center"/>
            <w:hideMark/>
          </w:tcPr>
          <w:p w14:paraId="056C635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2" w:type="dxa"/>
            <w:vAlign w:val="center"/>
            <w:hideMark/>
          </w:tcPr>
          <w:p w14:paraId="2A2B085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98" w:type="dxa"/>
            <w:vAlign w:val="center"/>
            <w:hideMark/>
          </w:tcPr>
          <w:p w14:paraId="4FEC03B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1" w:type="dxa"/>
            <w:vAlign w:val="center"/>
            <w:hideMark/>
          </w:tcPr>
          <w:p w14:paraId="2C5764F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68" w:type="dxa"/>
            <w:vAlign w:val="center"/>
            <w:hideMark/>
          </w:tcPr>
          <w:p w14:paraId="2FC9174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2" w:type="dxa"/>
            <w:vAlign w:val="center"/>
            <w:hideMark/>
          </w:tcPr>
          <w:p w14:paraId="508E8D1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14:paraId="07C812E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14:paraId="21894C4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8" w:type="dxa"/>
            <w:vAlign w:val="center"/>
          </w:tcPr>
          <w:p w14:paraId="2B403A6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</w:tc>
      </w:tr>
      <w:tr w:rsidR="007935A8" w:rsidRPr="00152D7A" w14:paraId="741601B9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2626094A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1C3F346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00601001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3FC90E3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Прикрепление к медицинской организации, оказывающей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первичную медико-санитарную помощь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1F32DE1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7D7F2C8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12DD751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Медицинские организации,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оказывающие первичную медико-санитарную 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4E1D90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Медицинские организации, оказывающи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е первичную медико-санитарную помощь,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774FF46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15FEDD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834CDB0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«Об утверждении правил прикрепления физических лиц к организациям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здравоохранения, оказывающим первичную медико-санитарную помощь» </w:t>
            </w:r>
            <w:hyperlink r:id="rId5" w:anchor="z121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13 ноября 2020 года № ҚР ДСМ-194/2020.</w:t>
            </w:r>
          </w:p>
          <w:p w14:paraId="4CC3BEB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16 ноября 2020 года № 21642.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0C775968" w14:textId="77777777" w:rsidR="004B0025" w:rsidRPr="00670F76" w:rsidRDefault="004B0025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Уч.врачи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</w:t>
            </w:r>
          </w:p>
          <w:p w14:paraId="59AD9ABC" w14:textId="77777777" w:rsidR="007935A8" w:rsidRPr="00670F76" w:rsidRDefault="004B0025" w:rsidP="0038291E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</w:t>
            </w:r>
            <w:r w:rsidR="0038291E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старший </w:t>
            </w:r>
            <w:r w:rsidR="0038291E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администратор колл-центра </w:t>
            </w:r>
            <w:proofErr w:type="spellStart"/>
            <w:r w:rsidR="0038291E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Болатбекова</w:t>
            </w:r>
            <w:proofErr w:type="spellEnd"/>
            <w:r w:rsidR="0038291E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Г.Ж.</w:t>
            </w:r>
          </w:p>
        </w:tc>
      </w:tr>
      <w:tr w:rsidR="007935A8" w:rsidRPr="00152D7A" w14:paraId="525E590D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0B4D17D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2798298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00601002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137D45F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Запись на прием к врачу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47F27B4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3C7075D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4165762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6C73513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1F00C0D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AF3DC8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78607671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оказания первичной медико-санитарной помощи» </w:t>
            </w:r>
            <w:hyperlink r:id="rId6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24 августа 2021 года № ҚР ДСМ-90.</w:t>
            </w:r>
          </w:p>
          <w:p w14:paraId="27ACC4D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24 августа 2021 года № 24094.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2A0916D9" w14:textId="77777777" w:rsidR="001D3116" w:rsidRPr="00670F76" w:rsidRDefault="001D3116" w:rsidP="001D3116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</w:t>
            </w:r>
          </w:p>
          <w:p w14:paraId="39BE3E07" w14:textId="77777777" w:rsidR="007935A8" w:rsidRPr="00670F76" w:rsidRDefault="001D3116" w:rsidP="001D3116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Данные-старший администратор колл-центра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Болатбекова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Г.Ж.</w:t>
            </w:r>
          </w:p>
        </w:tc>
      </w:tr>
      <w:tr w:rsidR="007935A8" w:rsidRPr="00152D7A" w14:paraId="289FF85F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088B1EA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5C23480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00601003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508F153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Вызов врача на дом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1C2D2B8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0BEAD5D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4B1B95F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Медицинские организации, оказывающие первичную медико-санитарную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7C55094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Медицинские организации, оказывающие первичную медико-санитарную помощь, веб-портал «электронно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6552063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6C55DF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2CB1F152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оказания первичной медико-санитарной помощи» </w:t>
            </w:r>
            <w:hyperlink r:id="rId7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24 августа 2021 года № ҚР ДСМ-90.</w:t>
            </w:r>
          </w:p>
          <w:p w14:paraId="4183998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Зарегистрирован в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Министерстве юстиции Республики Казахстан 24 августа 2021 года № 24094.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0A689FD" w14:textId="77777777" w:rsidR="0035224A" w:rsidRPr="00670F76" w:rsidRDefault="0035224A" w:rsidP="0035224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Уч.врачи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</w:t>
            </w:r>
          </w:p>
          <w:p w14:paraId="4008B1F6" w14:textId="77777777" w:rsidR="007935A8" w:rsidRPr="00670F76" w:rsidRDefault="0035224A" w:rsidP="0035224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Данные-старший администратор колл-центра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Болатбеко</w:t>
            </w: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Г.Ж.</w:t>
            </w:r>
          </w:p>
        </w:tc>
      </w:tr>
      <w:tr w:rsidR="007935A8" w:rsidRPr="00152D7A" w14:paraId="3D38BA93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1C080B5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7BA8A0C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00601004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0F2C389A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справки с медицинской организации, оказывающей первичную медико-санитарную помощь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2E8424D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1E853A9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7825BCC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AC8C74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6392FC6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8EB2D4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1133E4EB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оказания первичной медико-санитарной помощи» </w:t>
            </w:r>
            <w:hyperlink r:id="rId8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24 августа 2021 года № ҚР ДСМ-90.</w:t>
            </w:r>
          </w:p>
          <w:p w14:paraId="0EE1B7B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24 августа 2021 года № 24094.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045248CB" w14:textId="77777777" w:rsidR="004B0025" w:rsidRPr="00670F76" w:rsidRDefault="00457C21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</w:t>
            </w:r>
            <w:r w:rsidR="004B0025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="004B0025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="004B0025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4B0025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="004B0025"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63BF4EA3" w14:textId="77777777" w:rsidR="007935A8" w:rsidRPr="00670F76" w:rsidRDefault="004B0025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                  КМИС</w:t>
            </w:r>
          </w:p>
        </w:tc>
      </w:tr>
      <w:tr w:rsidR="007935A8" w:rsidRPr="00152D7A" w14:paraId="0FBF9D4E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445A80C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5F0C2BC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00601005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70F8ACC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листа о временной нетрудоспособности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0F08A08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59029C2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542E5B5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1172EF2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014D56C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F06DF3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15AD3EE9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проведения экспертизы временной нетрудоспособности, а также выдачи листа или справки о временной нетрудоспособности» </w:t>
            </w:r>
            <w:hyperlink r:id="rId9" w:anchor="z310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18 ноября 2020 года № ҚР ДСМ-198/2020.</w:t>
            </w:r>
          </w:p>
          <w:p w14:paraId="3253230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20 ноября 2020 года № 21660.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3A73DCCF" w14:textId="77777777" w:rsidR="00901F48" w:rsidRPr="00670F76" w:rsidRDefault="00901F48" w:rsidP="00901F48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С.Б., </w:t>
            </w: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09EACCCD" w14:textId="77777777" w:rsidR="007935A8" w:rsidRPr="00670F76" w:rsidRDefault="004B0025" w:rsidP="00670F76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</w:t>
            </w:r>
            <w:r w:rsid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КМИС</w:t>
            </w:r>
          </w:p>
        </w:tc>
      </w:tr>
      <w:tr w:rsidR="007935A8" w:rsidRPr="00152D7A" w14:paraId="5AB647D2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4502821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0C45948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00601006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645F052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справки о временной нетрудоспособности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2C54D54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4D85C14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1F55AB0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348DD46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401B20A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BBFA1D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31AFCD42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проведения экспертизы временной нетрудоспособности, а также выдачи листа или справки о временной нетрудоспособности» </w:t>
            </w:r>
            <w:hyperlink r:id="rId10" w:anchor="z310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18 ноября 2020 года № ҚР ДСМ-198/2020.</w:t>
            </w:r>
          </w:p>
          <w:p w14:paraId="40621A0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20 ноября 2020 года № 21660.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0E8DF343" w14:textId="77777777" w:rsidR="00405DB5" w:rsidRPr="00670F76" w:rsidRDefault="00405DB5" w:rsidP="00405DB5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С.Б., </w:t>
            </w: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76BA0DF4" w14:textId="77777777" w:rsidR="007935A8" w:rsidRPr="00670F76" w:rsidRDefault="00D56964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</w:t>
            </w:r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КМИС</w:t>
            </w:r>
          </w:p>
        </w:tc>
      </w:tr>
      <w:tr w:rsidR="007935A8" w:rsidRPr="00152D7A" w14:paraId="2D085217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1DEE18A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5233D46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00601008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2968F75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Регистрация прижизненного отказа или согласия на посмертное донорство органов (части органа) и (или) тканей (части ткани) в целях трансплантации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3AE5C91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1C5FE38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25A77A2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2506A73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0B4938B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312125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37553944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дачи прижизненного волеизъявления человека на посмертное донорство органов (части органа) и (или) тканей (части ткани) и уведомления супруга (супруги) или одного из близких родственников об этом» </w:t>
            </w:r>
            <w:hyperlink r:id="rId11" w:anchor="z119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21 декабря 2020 года № ҚР ДСМ-308/2020.</w:t>
            </w:r>
          </w:p>
          <w:p w14:paraId="5B82B40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Зарегистрирован в Министерстве юстиции Республики Казахстан 22 декабря 2020 года №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21859.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0405D16" w14:textId="77777777" w:rsidR="00C54BD5" w:rsidRPr="00670F76" w:rsidRDefault="00C54BD5" w:rsidP="00C54BD5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С.Б., </w:t>
            </w: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003FDCDA" w14:textId="77777777" w:rsidR="004B0025" w:rsidRPr="00670F76" w:rsidRDefault="00C0432C" w:rsidP="00676D30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</w:t>
            </w:r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КМИС</w:t>
            </w:r>
          </w:p>
        </w:tc>
      </w:tr>
      <w:tr w:rsidR="007935A8" w:rsidRPr="00152D7A" w14:paraId="470D19A6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33420D5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08072B7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00601010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161BFC3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направления пациентам на госпитализацию в стационар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4AA72DA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0A8F6CE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3B51E92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06B6EF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448BD63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3A6AEF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6231ACE" w14:textId="77777777" w:rsidR="00450277" w:rsidRPr="00450277" w:rsidRDefault="00450277" w:rsidP="00450277">
            <w:pPr>
              <w:pStyle w:val="a8"/>
              <w:rPr>
                <w:rFonts w:ascii="Times New Roman" w:hAnsi="Times New Roman" w:cs="Times New Roman"/>
              </w:rPr>
            </w:pPr>
            <w:r w:rsidRPr="00450277">
              <w:rPr>
                <w:rFonts w:ascii="Times New Roman" w:hAnsi="Times New Roman" w:cs="Times New Roman"/>
              </w:rPr>
              <w:t>Об утверждении Правил оказания государственных услуг в сфере оказания медицинской помощи</w:t>
            </w:r>
          </w:p>
          <w:p w14:paraId="6BC8414D" w14:textId="77777777" w:rsidR="00450277" w:rsidRPr="00450277" w:rsidRDefault="00450277" w:rsidP="00450277">
            <w:pPr>
              <w:pStyle w:val="a8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450277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Приказ Министра здравоохранения Республики Казахстан от 27 ноября 2024 года № 99. Зарегистрирован в Министерстве юстиции Республики Казахстан 28 ноября 2024 года № 35418.</w:t>
            </w:r>
          </w:p>
          <w:p w14:paraId="2170646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6FC8485C" w14:textId="77777777" w:rsidR="00676D30" w:rsidRPr="00670F76" w:rsidRDefault="00676D30" w:rsidP="00676D30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С.Б., </w:t>
            </w: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718CF12C" w14:textId="77777777" w:rsidR="004B0025" w:rsidRPr="00670F76" w:rsidRDefault="004B0025" w:rsidP="005C5615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</w:t>
            </w:r>
            <w:proofErr w:type="spellStart"/>
            <w:r w:rsidR="005C5615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мс</w:t>
            </w:r>
            <w:proofErr w:type="spellEnd"/>
            <w:r w:rsidR="005C5615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-статистик </w:t>
            </w:r>
            <w:proofErr w:type="spellStart"/>
            <w:r w:rsidR="005C5615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Алданазарова</w:t>
            </w:r>
            <w:proofErr w:type="spellEnd"/>
            <w:r w:rsidR="005C5615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З.Т.</w:t>
            </w:r>
          </w:p>
        </w:tc>
      </w:tr>
      <w:tr w:rsidR="007935A8" w:rsidRPr="00152D7A" w14:paraId="083A9EBC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5C9DC81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2C125C45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00601011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576AA03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Прием и рассмотрение документов о целесообразности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бесплатной медицинской помощи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3090BC4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3B933A3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1A2D550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МИО областей, городов Нур-Султана, Алматы и Шымкента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824C45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здравоохранения, оказывающие первичную медико-санитарную помощь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158D17A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0D1E1B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ECC5D0D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помощи» </w:t>
            </w:r>
            <w:hyperlink r:id="rId12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26 мая 2021 года № ҚР ДСМ-45.</w:t>
            </w:r>
          </w:p>
          <w:p w14:paraId="311AB17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Зарегистрирован в Министерстве юстиции Республики Казахстан 28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мая 2021 года № 22866.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6815D6F3" w14:textId="77777777" w:rsidR="006621B9" w:rsidRPr="00670F76" w:rsidRDefault="006621B9" w:rsidP="006621B9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Зам по ЛПР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Аманбакова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С.Б., </w:t>
            </w:r>
            <w:proofErr w:type="spellStart"/>
            <w:proofErr w:type="gram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зав..отделения</w:t>
            </w:r>
            <w:proofErr w:type="spellEnd"/>
            <w:proofErr w:type="gram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уч.врачи</w:t>
            </w:r>
            <w:proofErr w:type="spellEnd"/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-</w:t>
            </w:r>
          </w:p>
          <w:p w14:paraId="28E40A23" w14:textId="77777777" w:rsidR="00E23B5D" w:rsidRPr="00670F76" w:rsidRDefault="00E23B5D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  <w:p w14:paraId="4F659CBB" w14:textId="77777777" w:rsidR="00E23B5D" w:rsidRPr="00670F76" w:rsidRDefault="00E23B5D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670F7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Данные- ВКК</w:t>
            </w:r>
          </w:p>
        </w:tc>
      </w:tr>
      <w:tr w:rsidR="007935A8" w:rsidRPr="00152D7A" w14:paraId="01D93769" w14:textId="77777777" w:rsidTr="004B0025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4BE83BE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274E1FA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00601012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7B21E9C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Предоставление лекарственных средств, специализированных лечебных продуктов, изделий медицинского назначения отдельным категориям граждан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5F11EDB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4DD8E2A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147B75AA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F5DA43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Субъекты здравоохранения, веб-портал "электронного правительства"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2670D6C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1ED38A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14A2879B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оказания государственной услуги «Предоставление лекарственных средств, специализированных лечебных продуктов, изделий медицинского назначения отдельным категориям граждан» </w:t>
            </w:r>
            <w:hyperlink r:id="rId13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Министра здравоохранения Республики Казахстан от 12 октября 2021 года № ҚР ДСМ-103.</w:t>
            </w:r>
          </w:p>
          <w:p w14:paraId="3A38F63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Зарегистрирован в Министерстве юстиции Республики Казахстан 15 октября 2021 года № 24765.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364B4D17" w14:textId="77777777" w:rsidR="007935A8" w:rsidRPr="00152D7A" w:rsidRDefault="00A55490" w:rsidP="00A55490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0B2369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Провизор(фармацевт)</w:t>
            </w:r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935A8" w:rsidRPr="00152D7A" w14:paraId="257BD18A" w14:textId="77777777" w:rsidTr="00E23B5D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052F78A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0933AF4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00604004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1ED7174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Прохождение предварительных обязательных медицинских осмотров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3CA43AF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0375D4B8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5A6E4DEA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54AFF74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7DAD4C0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C49C8E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35AE5B5B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«Об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«Прохождение предварительных обязательных медицинских осмотров» </w:t>
            </w:r>
            <w:hyperlink r:id="rId14" w:anchor="z318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 И.о. министра здравоохранения Республики Казахстан от 15 октября 2020 года № ҚР ДСМ-131/2020. Зарегистрирован в Министерстве юстиции Республики Казахстан 16 октября 2020 года № 21443.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7CF38680" w14:textId="77777777" w:rsidR="007935A8" w:rsidRPr="00152D7A" w:rsidRDefault="005F30ED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Профпатолог </w:t>
            </w:r>
            <w:proofErr w:type="spellStart"/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Кушерова</w:t>
            </w:r>
            <w:proofErr w:type="spellEnd"/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С.К.</w:t>
            </w:r>
          </w:p>
        </w:tc>
      </w:tr>
      <w:tr w:rsidR="007935A8" w:rsidRPr="00152D7A" w14:paraId="766EE53C" w14:textId="77777777" w:rsidTr="00E23B5D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1A226A7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355BD83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00604005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1F8350B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справки о допуске к управлению транспортным средством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0BBB301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2730355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7F7A849E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1A3EAEF1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71CA0BAB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F2EA132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AEAE197" w14:textId="77777777" w:rsidR="007935A8" w:rsidRPr="00152D7A" w:rsidRDefault="007935A8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«Об утверждении Правил проведения медицинского осмотра лиц, претендующих на получение права управления транспортными средствами, повторного медицинского осмотра водителя механических транспортных средств» </w:t>
            </w:r>
            <w:hyperlink r:id="rId15" w:anchor="z62" w:history="1">
              <w:r w:rsidRPr="00152D7A">
                <w:rPr>
                  <w:rFonts w:ascii="Arial" w:eastAsia="Times New Roman" w:hAnsi="Arial" w:cs="Arial"/>
                  <w:color w:val="1565C0"/>
                  <w:sz w:val="20"/>
                  <w:szCs w:val="20"/>
                  <w:u w:val="single"/>
                  <w:lang w:eastAsia="ru-RU"/>
                </w:rPr>
                <w:t>приказ</w:t>
              </w:r>
            </w:hyperlink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 И.о. </w:t>
            </w: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министра здравоохранения Республики Казахстан от 30 октября 2020 года № ҚР ДСМ-172/2020. Зарегистрирован в Министерстве юстиции Республики Казахстан 30 октября 2020 года № 21557.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FDD4362" w14:textId="77777777" w:rsidR="007935A8" w:rsidRPr="00152D7A" w:rsidRDefault="00966292" w:rsidP="00152D7A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 xml:space="preserve">Профпатолог </w:t>
            </w:r>
            <w:proofErr w:type="spellStart"/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Кушерова</w:t>
            </w:r>
            <w:proofErr w:type="spellEnd"/>
            <w:r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 xml:space="preserve"> С.К.</w:t>
            </w:r>
          </w:p>
        </w:tc>
      </w:tr>
      <w:tr w:rsidR="007935A8" w:rsidRPr="007304D3" w14:paraId="7ADECFB5" w14:textId="77777777" w:rsidTr="00E23B5D">
        <w:tc>
          <w:tcPr>
            <w:tcW w:w="441" w:type="dxa"/>
            <w:shd w:val="clear" w:color="auto" w:fill="FFFFFF" w:themeFill="background1"/>
            <w:vAlign w:val="center"/>
            <w:hideMark/>
          </w:tcPr>
          <w:p w14:paraId="175D1873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027" w:type="dxa"/>
            <w:shd w:val="clear" w:color="auto" w:fill="FFFFFF" w:themeFill="background1"/>
            <w:vAlign w:val="center"/>
            <w:hideMark/>
          </w:tcPr>
          <w:p w14:paraId="697FABBF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00705010</w:t>
            </w:r>
          </w:p>
        </w:tc>
        <w:tc>
          <w:tcPr>
            <w:tcW w:w="1500" w:type="dxa"/>
            <w:shd w:val="clear" w:color="auto" w:fill="FFFFFF" w:themeFill="background1"/>
            <w:vAlign w:val="center"/>
            <w:hideMark/>
          </w:tcPr>
          <w:p w14:paraId="61ECB286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Выдача заключения о нуждаемости в санаторно-курортном лечении</w:t>
            </w:r>
          </w:p>
        </w:tc>
        <w:tc>
          <w:tcPr>
            <w:tcW w:w="1302" w:type="dxa"/>
            <w:shd w:val="clear" w:color="auto" w:fill="FFFFFF" w:themeFill="background1"/>
            <w:vAlign w:val="center"/>
            <w:hideMark/>
          </w:tcPr>
          <w:p w14:paraId="5089AD5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1398" w:type="dxa"/>
            <w:shd w:val="clear" w:color="auto" w:fill="FFFFFF" w:themeFill="background1"/>
            <w:vAlign w:val="center"/>
            <w:hideMark/>
          </w:tcPr>
          <w:p w14:paraId="4CCC1409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МЗ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14:paraId="4C297BE7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</w:t>
            </w:r>
          </w:p>
        </w:tc>
        <w:tc>
          <w:tcPr>
            <w:tcW w:w="1268" w:type="dxa"/>
            <w:shd w:val="clear" w:color="auto" w:fill="FFFFFF" w:themeFill="background1"/>
            <w:vAlign w:val="center"/>
            <w:hideMark/>
          </w:tcPr>
          <w:p w14:paraId="6E833690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Медицинские организации, оказывающие первичную медико-санитарную помощь, веб-портал «электронного правительства»</w:t>
            </w:r>
          </w:p>
        </w:tc>
        <w:tc>
          <w:tcPr>
            <w:tcW w:w="1122" w:type="dxa"/>
            <w:shd w:val="clear" w:color="auto" w:fill="FFFFFF" w:themeFill="background1"/>
            <w:vAlign w:val="center"/>
            <w:hideMark/>
          </w:tcPr>
          <w:p w14:paraId="3AD136DC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7327C34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Электронная (частично автоматизированная)/бумажная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1CF0C62A" w14:textId="77777777" w:rsidR="00450277" w:rsidRPr="00450277" w:rsidRDefault="00450277" w:rsidP="00450277">
            <w:pPr>
              <w:pStyle w:val="a8"/>
              <w:rPr>
                <w:rFonts w:ascii="Times New Roman" w:hAnsi="Times New Roman" w:cs="Times New Roman"/>
              </w:rPr>
            </w:pPr>
            <w:r w:rsidRPr="00450277">
              <w:rPr>
                <w:rFonts w:ascii="Times New Roman" w:hAnsi="Times New Roman" w:cs="Times New Roman"/>
              </w:rPr>
              <w:t>Об утверждении Правил оказания государственных услуг в сфере оказания медицинской помощи</w:t>
            </w:r>
          </w:p>
          <w:p w14:paraId="46AEC411" w14:textId="5BEEEF34" w:rsidR="007935A8" w:rsidRPr="00152D7A" w:rsidRDefault="00450277" w:rsidP="00450277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450277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Приказ Министра здравоохранения Республики Казахстан от 27 ноября 2024 года № 99. Зарегистрирован в Министерстве юстиции Республики Казахстан 28 ноября 2024 года № 35418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39A4A94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152D7A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Зав.отделения</w:t>
            </w:r>
          </w:p>
          <w:p w14:paraId="7CFFC2BD" w14:textId="77777777" w:rsidR="007935A8" w:rsidRPr="00152D7A" w:rsidRDefault="007935A8" w:rsidP="00152D7A">
            <w:pPr>
              <w:shd w:val="clear" w:color="auto" w:fill="FFFFFF" w:themeFill="background1"/>
              <w:spacing w:after="24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</w:tc>
      </w:tr>
    </w:tbl>
    <w:p w14:paraId="50D3471E" w14:textId="77777777" w:rsidR="00B17498" w:rsidRPr="007304D3" w:rsidRDefault="00B17498" w:rsidP="00152D7A">
      <w:pPr>
        <w:shd w:val="clear" w:color="auto" w:fill="FFFFFF" w:themeFill="background1"/>
        <w:spacing w:after="0" w:line="240" w:lineRule="auto"/>
        <w:rPr>
          <w:sz w:val="20"/>
          <w:szCs w:val="20"/>
        </w:rPr>
      </w:pPr>
    </w:p>
    <w:sectPr w:rsidR="00B17498" w:rsidRPr="007304D3" w:rsidSect="00A765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3C"/>
    <w:rsid w:val="00092E50"/>
    <w:rsid w:val="000B2369"/>
    <w:rsid w:val="000F01F2"/>
    <w:rsid w:val="00152D7A"/>
    <w:rsid w:val="001C45E4"/>
    <w:rsid w:val="001D3116"/>
    <w:rsid w:val="00317927"/>
    <w:rsid w:val="0035224A"/>
    <w:rsid w:val="0038291E"/>
    <w:rsid w:val="00405DB5"/>
    <w:rsid w:val="00450277"/>
    <w:rsid w:val="00457C21"/>
    <w:rsid w:val="004B0025"/>
    <w:rsid w:val="00575F86"/>
    <w:rsid w:val="005A27F8"/>
    <w:rsid w:val="005C5615"/>
    <w:rsid w:val="005F30ED"/>
    <w:rsid w:val="006621B9"/>
    <w:rsid w:val="00670F76"/>
    <w:rsid w:val="00676D30"/>
    <w:rsid w:val="00681E56"/>
    <w:rsid w:val="006A09AA"/>
    <w:rsid w:val="006A2D78"/>
    <w:rsid w:val="007304D3"/>
    <w:rsid w:val="007935A8"/>
    <w:rsid w:val="007E555C"/>
    <w:rsid w:val="008133B5"/>
    <w:rsid w:val="008321D6"/>
    <w:rsid w:val="0084754B"/>
    <w:rsid w:val="008A5E57"/>
    <w:rsid w:val="008E7603"/>
    <w:rsid w:val="00901F48"/>
    <w:rsid w:val="00966292"/>
    <w:rsid w:val="00A33BB4"/>
    <w:rsid w:val="00A55490"/>
    <w:rsid w:val="00A7653C"/>
    <w:rsid w:val="00AE5236"/>
    <w:rsid w:val="00B17498"/>
    <w:rsid w:val="00BA6471"/>
    <w:rsid w:val="00C0432C"/>
    <w:rsid w:val="00C54BD5"/>
    <w:rsid w:val="00C961A7"/>
    <w:rsid w:val="00D2651D"/>
    <w:rsid w:val="00D56964"/>
    <w:rsid w:val="00E23B5D"/>
    <w:rsid w:val="00F7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1561"/>
  <w15:docId w15:val="{F82394C0-2F89-402E-8F9E-3D9C8364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493"/>
  </w:style>
  <w:style w:type="paragraph" w:styleId="1">
    <w:name w:val="heading 1"/>
    <w:basedOn w:val="a"/>
    <w:link w:val="10"/>
    <w:uiPriority w:val="9"/>
    <w:qFormat/>
    <w:rsid w:val="00A765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765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5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765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7653C"/>
    <w:rPr>
      <w:color w:val="0000FF"/>
      <w:u w:val="single"/>
    </w:rPr>
  </w:style>
  <w:style w:type="character" w:customStyle="1" w:styleId="colorwhite">
    <w:name w:val="color_white"/>
    <w:basedOn w:val="a0"/>
    <w:rsid w:val="00A7653C"/>
  </w:style>
  <w:style w:type="paragraph" w:customStyle="1" w:styleId="colorwhite1">
    <w:name w:val="color_white1"/>
    <w:basedOn w:val="a"/>
    <w:rsid w:val="00A7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7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7653C"/>
    <w:rPr>
      <w:b/>
      <w:bCs/>
    </w:rPr>
  </w:style>
  <w:style w:type="paragraph" w:customStyle="1" w:styleId="footer-contentlabel">
    <w:name w:val="footer-content__label"/>
    <w:basedOn w:val="a"/>
    <w:rsid w:val="00A7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-input-checkbox">
    <w:name w:val="form-input-checkbox"/>
    <w:basedOn w:val="a0"/>
    <w:rsid w:val="00A7653C"/>
  </w:style>
  <w:style w:type="paragraph" w:customStyle="1" w:styleId="footerbottomtext">
    <w:name w:val="footer__bottom__text"/>
    <w:basedOn w:val="a"/>
    <w:rsid w:val="00A7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65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50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1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9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0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3260">
                      <w:marLeft w:val="140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9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0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130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0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53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9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8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1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693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54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0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19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2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93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85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73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6498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7998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43186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858019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86144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895907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01272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5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2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305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1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39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5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85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13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54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100024094" TargetMode="External"/><Relationship Id="rId13" Type="http://schemas.openxmlformats.org/officeDocument/2006/relationships/hyperlink" Target="https://adilet.zan.kz/rus/docs/V21000247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100024094" TargetMode="External"/><Relationship Id="rId12" Type="http://schemas.openxmlformats.org/officeDocument/2006/relationships/hyperlink" Target="https://adilet.zan.kz/rus/docs/V210002286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V2100024094" TargetMode="External"/><Relationship Id="rId11" Type="http://schemas.openxmlformats.org/officeDocument/2006/relationships/hyperlink" Target="https://adilet.zan.kz/rus/docs/V2000021859" TargetMode="External"/><Relationship Id="rId5" Type="http://schemas.openxmlformats.org/officeDocument/2006/relationships/hyperlink" Target="http://adilet.zan.kz/rus/docs/V2000021642" TargetMode="External"/><Relationship Id="rId15" Type="http://schemas.openxmlformats.org/officeDocument/2006/relationships/hyperlink" Target="http://adilet.zan.kz/rus/docs/V2000021557" TargetMode="External"/><Relationship Id="rId10" Type="http://schemas.openxmlformats.org/officeDocument/2006/relationships/hyperlink" Target="http://adilet.zan.kz/rus/docs/V20000216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2000021660" TargetMode="External"/><Relationship Id="rId14" Type="http://schemas.openxmlformats.org/officeDocument/2006/relationships/hyperlink" Target="http://adilet.zan.kz/rus/docs/V20000214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47188-F57F-4FA0-89D1-3A21B10D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Кайрбекова</dc:creator>
  <cp:lastModifiedBy>гп11</cp:lastModifiedBy>
  <cp:revision>2</cp:revision>
  <dcterms:created xsi:type="dcterms:W3CDTF">2026-06-29T09:30:00Z</dcterms:created>
  <dcterms:modified xsi:type="dcterms:W3CDTF">2026-06-29T09:30:00Z</dcterms:modified>
</cp:coreProperties>
</file>